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E6" w:rsidRPr="000C7E21" w:rsidRDefault="007727E6" w:rsidP="007727E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36"/>
          <w:szCs w:val="36"/>
          <w:rtl/>
          <w:lang w:bidi="fa-IR"/>
        </w:rPr>
      </w:pPr>
    </w:p>
    <w:p w:rsidR="007727E6" w:rsidRDefault="007727E6" w:rsidP="0058366B">
      <w:pPr>
        <w:pStyle w:val="Header"/>
        <w:tabs>
          <w:tab w:val="clear" w:pos="4153"/>
          <w:tab w:val="clear" w:pos="8306"/>
        </w:tabs>
        <w:spacing w:line="36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دستورالعمل</w:t>
      </w:r>
    </w:p>
    <w:p w:rsidR="007727E6" w:rsidRDefault="0058366B" w:rsidP="0090423B">
      <w:pPr>
        <w:pStyle w:val="Header"/>
        <w:tabs>
          <w:tab w:val="clear" w:pos="4153"/>
          <w:tab w:val="clear" w:pos="8306"/>
        </w:tabs>
        <w:spacing w:line="360" w:lineRule="auto"/>
        <w:jc w:val="center"/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</w:pPr>
      <w:r w:rsidRPr="0058366B">
        <w:rPr>
          <w:rFonts w:ascii="IranNastaliq" w:hAnsi="IranNastaliq" w:cs="B Titr"/>
          <w:b/>
          <w:bCs/>
          <w:sz w:val="72"/>
          <w:szCs w:val="72"/>
          <w:rtl/>
          <w:lang w:bidi="fa-IR"/>
        </w:rPr>
        <w:t>ا</w:t>
      </w:r>
      <w:r w:rsidRPr="0058366B"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ی</w:t>
      </w:r>
      <w:r w:rsidRPr="0058366B">
        <w:rPr>
          <w:rFonts w:ascii="IranNastaliq" w:hAnsi="IranNastaliq" w:cs="B Titr" w:hint="eastAsia"/>
          <w:b/>
          <w:bCs/>
          <w:sz w:val="72"/>
          <w:szCs w:val="72"/>
          <w:rtl/>
          <w:lang w:bidi="fa-IR"/>
        </w:rPr>
        <w:t>من</w:t>
      </w:r>
      <w:r w:rsidRPr="0058366B"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ی</w:t>
      </w:r>
      <w:r w:rsidRPr="0058366B">
        <w:rPr>
          <w:rFonts w:ascii="IranNastaliq" w:hAnsi="IranNastaliq" w:cs="B Titr"/>
          <w:b/>
          <w:bCs/>
          <w:sz w:val="72"/>
          <w:szCs w:val="72"/>
          <w:rtl/>
          <w:lang w:bidi="fa-IR"/>
        </w:rPr>
        <w:t xml:space="preserve"> </w:t>
      </w:r>
      <w:r w:rsidR="0090423B"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در</w:t>
      </w:r>
      <w:r w:rsidRPr="0058366B">
        <w:rPr>
          <w:rFonts w:ascii="IranNastaliq" w:hAnsi="IranNastaliq" w:cs="B Titr"/>
          <w:b/>
          <w:bCs/>
          <w:sz w:val="72"/>
          <w:szCs w:val="72"/>
          <w:rtl/>
          <w:lang w:bidi="fa-IR"/>
        </w:rPr>
        <w:t xml:space="preserve"> نصب اسکلت فلز</w:t>
      </w:r>
      <w:r w:rsidRPr="0058366B"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ی</w:t>
      </w:r>
      <w:r w:rsidRPr="0058366B">
        <w:rPr>
          <w:rFonts w:ascii="IranNastaliq" w:hAnsi="IranNastaliq" w:cs="B Titr"/>
          <w:b/>
          <w:bCs/>
          <w:sz w:val="72"/>
          <w:szCs w:val="72"/>
          <w:rtl/>
          <w:lang w:bidi="fa-IR"/>
        </w:rPr>
        <w:t xml:space="preserve"> و بتون</w:t>
      </w:r>
      <w:r w:rsidRPr="0058366B"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ی</w:t>
      </w:r>
    </w:p>
    <w:p w:rsidR="0058366B" w:rsidRDefault="0058366B" w:rsidP="0058366B">
      <w:pPr>
        <w:pStyle w:val="Header"/>
        <w:tabs>
          <w:tab w:val="clear" w:pos="4153"/>
          <w:tab w:val="clear" w:pos="8306"/>
        </w:tabs>
        <w:spacing w:line="360" w:lineRule="auto"/>
        <w:jc w:val="center"/>
        <w:rPr>
          <w:rFonts w:ascii="IranNastaliq" w:hAnsi="IranNastaliq" w:cs="B Titr" w:hint="cs"/>
          <w:b/>
          <w:bCs/>
          <w:sz w:val="28"/>
          <w:szCs w:val="28"/>
          <w:rtl/>
          <w:lang w:bidi="fa-IR"/>
        </w:rPr>
      </w:pPr>
    </w:p>
    <w:p w:rsidR="0090423B" w:rsidRDefault="0090423B" w:rsidP="0058366B">
      <w:pPr>
        <w:pStyle w:val="Header"/>
        <w:tabs>
          <w:tab w:val="clear" w:pos="4153"/>
          <w:tab w:val="clear" w:pos="8306"/>
        </w:tabs>
        <w:spacing w:line="360" w:lineRule="auto"/>
        <w:jc w:val="center"/>
        <w:rPr>
          <w:rFonts w:ascii="IranNastaliq" w:hAnsi="IranNastaliq" w:cs="B Titr" w:hint="cs"/>
          <w:b/>
          <w:bCs/>
          <w:sz w:val="28"/>
          <w:szCs w:val="28"/>
          <w:rtl/>
          <w:lang w:bidi="fa-IR"/>
        </w:rPr>
      </w:pPr>
    </w:p>
    <w:p w:rsidR="0090423B" w:rsidRDefault="0090423B" w:rsidP="0058366B">
      <w:pPr>
        <w:pStyle w:val="Header"/>
        <w:tabs>
          <w:tab w:val="clear" w:pos="4153"/>
          <w:tab w:val="clear" w:pos="8306"/>
        </w:tabs>
        <w:spacing w:line="360" w:lineRule="auto"/>
        <w:jc w:val="center"/>
        <w:rPr>
          <w:rFonts w:ascii="IranNastaliq" w:hAnsi="IranNastaliq" w:cs="B Titr" w:hint="cs"/>
          <w:b/>
          <w:bCs/>
          <w:sz w:val="28"/>
          <w:szCs w:val="28"/>
          <w:rtl/>
          <w:lang w:bidi="fa-IR"/>
        </w:rPr>
      </w:pPr>
    </w:p>
    <w:p w:rsidR="0090423B" w:rsidRPr="0058366B" w:rsidRDefault="0090423B" w:rsidP="0058366B">
      <w:pPr>
        <w:pStyle w:val="Header"/>
        <w:tabs>
          <w:tab w:val="clear" w:pos="4153"/>
          <w:tab w:val="clear" w:pos="8306"/>
        </w:tabs>
        <w:spacing w:line="360" w:lineRule="auto"/>
        <w:jc w:val="center"/>
        <w:rPr>
          <w:rFonts w:ascii="IranNastaliq" w:hAnsi="IranNastaliq" w:cs="B Titr"/>
          <w:b/>
          <w:bCs/>
          <w:sz w:val="28"/>
          <w:szCs w:val="28"/>
          <w:rtl/>
          <w:lang w:bidi="fa-IR"/>
        </w:rPr>
      </w:pPr>
    </w:p>
    <w:tbl>
      <w:tblPr>
        <w:bidiVisual/>
        <w:tblW w:w="887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126"/>
        <w:gridCol w:w="2127"/>
        <w:gridCol w:w="2171"/>
      </w:tblGrid>
      <w:tr w:rsidR="007727E6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7727E6" w:rsidRPr="00DA682E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7727E6" w:rsidRPr="007B7629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rtl/>
              </w:rPr>
              <w:t>تهيه</w:t>
            </w:r>
            <w:r w:rsidRPr="007B7629">
              <w:rPr>
                <w:rFonts w:cs="B Traffic"/>
                <w:sz w:val="24"/>
                <w:rtl/>
              </w:rPr>
              <w:t xml:space="preserve"> كننده</w:t>
            </w:r>
          </w:p>
        </w:tc>
        <w:tc>
          <w:tcPr>
            <w:tcW w:w="2127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7727E6" w:rsidRPr="007B7629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تأییدکننده</w:t>
            </w:r>
          </w:p>
        </w:tc>
        <w:tc>
          <w:tcPr>
            <w:tcW w:w="2171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7727E6" w:rsidRPr="007B7629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تصويب كننده</w:t>
            </w:r>
          </w:p>
        </w:tc>
      </w:tr>
      <w:tr w:rsidR="007727E6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single" w:sz="8" w:space="0" w:color="auto"/>
            </w:tcBorders>
            <w:vAlign w:val="center"/>
          </w:tcPr>
          <w:p w:rsidR="007727E6" w:rsidRPr="007B7629" w:rsidRDefault="007727E6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سمت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7727E6" w:rsidRPr="00DA682E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 xml:space="preserve">مسئول </w:t>
            </w:r>
            <w:r>
              <w:rPr>
                <w:rFonts w:ascii="Tahoma" w:hAnsi="Tahoma" w:cs="B Traffic"/>
                <w:sz w:val="24"/>
                <w:lang w:bidi="fa-IR"/>
              </w:rPr>
              <w:t>HSE</w:t>
            </w:r>
          </w:p>
        </w:tc>
        <w:tc>
          <w:tcPr>
            <w:tcW w:w="2127" w:type="dxa"/>
            <w:tcBorders>
              <w:top w:val="single" w:sz="8" w:space="0" w:color="auto"/>
            </w:tcBorders>
            <w:vAlign w:val="center"/>
          </w:tcPr>
          <w:p w:rsidR="007727E6" w:rsidRPr="00DA682E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>ن</w:t>
            </w:r>
            <w:r w:rsidRPr="00DA682E">
              <w:rPr>
                <w:rFonts w:ascii="Tahoma" w:hAnsi="Tahoma" w:cs="B Traffic" w:hint="cs"/>
                <w:sz w:val="24"/>
                <w:rtl/>
                <w:lang w:bidi="fa-IR"/>
              </w:rPr>
              <w:t>ماینده مدیریت</w:t>
            </w:r>
          </w:p>
        </w:tc>
        <w:tc>
          <w:tcPr>
            <w:tcW w:w="2171" w:type="dxa"/>
            <w:tcBorders>
              <w:top w:val="single" w:sz="8" w:space="0" w:color="auto"/>
            </w:tcBorders>
            <w:vAlign w:val="center"/>
          </w:tcPr>
          <w:p w:rsidR="007727E6" w:rsidRPr="00DA682E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 w:rsidRPr="00DA682E">
              <w:rPr>
                <w:rFonts w:ascii="Tahoma" w:hAnsi="Tahoma" w:cs="B Traffic"/>
                <w:sz w:val="24"/>
                <w:rtl/>
                <w:lang w:bidi="fa-IR"/>
              </w:rPr>
              <w:t>مديریت عامل</w:t>
            </w:r>
          </w:p>
        </w:tc>
      </w:tr>
      <w:tr w:rsidR="00E877FD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E877FD" w:rsidRPr="007B7629" w:rsidRDefault="00E877FD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نام و نام خانوادگی</w:t>
            </w:r>
          </w:p>
        </w:tc>
        <w:tc>
          <w:tcPr>
            <w:tcW w:w="2126" w:type="dxa"/>
            <w:vAlign w:val="center"/>
          </w:tcPr>
          <w:p w:rsidR="00E877FD" w:rsidRPr="00C10128" w:rsidRDefault="00E877FD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E877FD" w:rsidRPr="00C10128" w:rsidRDefault="00E877FD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E877FD" w:rsidRPr="00C10128" w:rsidRDefault="00E877FD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</w:tr>
      <w:tr w:rsidR="00E877FD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E877FD" w:rsidRPr="007B7629" w:rsidRDefault="00E877FD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تاریخ</w:t>
            </w:r>
          </w:p>
        </w:tc>
        <w:tc>
          <w:tcPr>
            <w:tcW w:w="2126" w:type="dxa"/>
            <w:vAlign w:val="center"/>
          </w:tcPr>
          <w:p w:rsidR="00E877FD" w:rsidRPr="00FC36D1" w:rsidRDefault="00E877FD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E877FD" w:rsidRPr="00FC36D1" w:rsidRDefault="00E877FD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E877FD" w:rsidRPr="00FC36D1" w:rsidRDefault="00E877FD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E877FD" w:rsidRPr="00DA682E" w:rsidTr="00294F9A">
        <w:trPr>
          <w:trHeight w:val="953"/>
          <w:jc w:val="center"/>
        </w:trPr>
        <w:tc>
          <w:tcPr>
            <w:tcW w:w="2453" w:type="dxa"/>
            <w:vAlign w:val="center"/>
          </w:tcPr>
          <w:p w:rsidR="00E877FD" w:rsidRPr="007B7629" w:rsidRDefault="00E877FD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امضاء</w:t>
            </w:r>
          </w:p>
        </w:tc>
        <w:tc>
          <w:tcPr>
            <w:tcW w:w="2126" w:type="dxa"/>
            <w:vAlign w:val="center"/>
          </w:tcPr>
          <w:p w:rsidR="00E877FD" w:rsidRPr="00FA3E14" w:rsidRDefault="00E877FD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E877FD" w:rsidRPr="00FA3E14" w:rsidRDefault="00E877FD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E877FD" w:rsidRPr="00FA3E14" w:rsidRDefault="00E877FD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C374B1" w:rsidRDefault="00C374B1" w:rsidP="00C374B1">
      <w:pPr>
        <w:widowControl/>
        <w:tabs>
          <w:tab w:val="left" w:pos="662"/>
        </w:tabs>
        <w:autoSpaceDE/>
        <w:autoSpaceDN/>
        <w:spacing w:after="200" w:line="276" w:lineRule="auto"/>
        <w:ind w:left="284"/>
        <w:jc w:val="both"/>
        <w:rPr>
          <w:rFonts w:cs="B Traffic"/>
          <w:b/>
          <w:bCs/>
          <w:sz w:val="32"/>
          <w:szCs w:val="32"/>
        </w:rPr>
      </w:pPr>
    </w:p>
    <w:p w:rsidR="0090423B" w:rsidRDefault="0058366B" w:rsidP="0090423B">
      <w:pPr>
        <w:pStyle w:val="ListParagraph"/>
        <w:widowControl/>
        <w:numPr>
          <w:ilvl w:val="0"/>
          <w:numId w:val="44"/>
        </w:numPr>
        <w:tabs>
          <w:tab w:val="left" w:pos="180"/>
        </w:tabs>
        <w:autoSpaceDE/>
        <w:autoSpaceDN/>
        <w:spacing w:after="200" w:line="276" w:lineRule="auto"/>
        <w:ind w:left="0" w:firstLine="436"/>
        <w:jc w:val="both"/>
        <w:rPr>
          <w:rFonts w:cs="B Traffic" w:hint="cs"/>
          <w:b/>
          <w:bCs/>
          <w:sz w:val="28"/>
          <w:szCs w:val="28"/>
        </w:rPr>
      </w:pPr>
      <w:r>
        <w:rPr>
          <w:rFonts w:cs="B Traffic" w:hint="cs"/>
          <w:b/>
          <w:bCs/>
          <w:sz w:val="28"/>
          <w:szCs w:val="28"/>
          <w:rtl/>
        </w:rPr>
        <w:lastRenderedPageBreak/>
        <w:t xml:space="preserve"> </w:t>
      </w:r>
      <w:r w:rsidR="00157973" w:rsidRPr="00461CEE">
        <w:rPr>
          <w:rFonts w:cs="B Traffic" w:hint="cs"/>
          <w:b/>
          <w:bCs/>
          <w:sz w:val="28"/>
          <w:szCs w:val="28"/>
          <w:rtl/>
        </w:rPr>
        <w:t>هدف :</w:t>
      </w:r>
      <w:r w:rsidR="0090423B">
        <w:rPr>
          <w:rFonts w:cs="B Traffic" w:hint="cs"/>
          <w:b/>
          <w:bCs/>
          <w:sz w:val="28"/>
          <w:szCs w:val="28"/>
          <w:rtl/>
        </w:rPr>
        <w:t xml:space="preserve"> </w:t>
      </w:r>
    </w:p>
    <w:p w:rsidR="004A0785" w:rsidRPr="0090423B" w:rsidRDefault="0058366B" w:rsidP="0090423B">
      <w:pPr>
        <w:pStyle w:val="ListParagraph"/>
        <w:widowControl/>
        <w:tabs>
          <w:tab w:val="left" w:pos="180"/>
        </w:tabs>
        <w:autoSpaceDE/>
        <w:autoSpaceDN/>
        <w:spacing w:after="200" w:line="276" w:lineRule="auto"/>
        <w:ind w:left="436"/>
        <w:jc w:val="both"/>
        <w:rPr>
          <w:rFonts w:cs="B Traffic"/>
          <w:b/>
          <w:bCs/>
          <w:sz w:val="28"/>
          <w:szCs w:val="28"/>
          <w:rtl/>
        </w:rPr>
      </w:pPr>
      <w:r w:rsidRPr="0090423B">
        <w:rPr>
          <w:rFonts w:ascii="Calibri" w:hAnsi="Calibri" w:cs="B Traffic" w:hint="cs"/>
          <w:color w:val="000000"/>
          <w:sz w:val="24"/>
          <w:rtl/>
          <w:lang w:bidi="fa-IR"/>
        </w:rPr>
        <w:t>هدف از تدوین این مستند ارائه اصول و نکاتی جهت فعالیت ایمن در ارتفاع و در هنگام نصب اسکلت فلزی و بتونی جهت کلیه افرادی که به هر نحو در این زمینه فعالیت می نمایند، می باشد.</w:t>
      </w:r>
    </w:p>
    <w:p w:rsidR="00461CEE" w:rsidRPr="00B55863" w:rsidRDefault="00461CEE" w:rsidP="004A0785">
      <w:pPr>
        <w:tabs>
          <w:tab w:val="left" w:pos="180"/>
        </w:tabs>
        <w:ind w:firstLine="436"/>
        <w:jc w:val="both"/>
        <w:rPr>
          <w:rFonts w:cs="B Traffic"/>
          <w:color w:val="000000"/>
          <w:sz w:val="24"/>
          <w:rtl/>
        </w:rPr>
      </w:pPr>
    </w:p>
    <w:p w:rsidR="00157973" w:rsidRPr="00461CEE" w:rsidRDefault="00157973" w:rsidP="0058366B">
      <w:pPr>
        <w:pStyle w:val="ListParagraph"/>
        <w:widowControl/>
        <w:numPr>
          <w:ilvl w:val="0"/>
          <w:numId w:val="44"/>
        </w:numPr>
        <w:tabs>
          <w:tab w:val="left" w:pos="180"/>
        </w:tabs>
        <w:autoSpaceDE/>
        <w:autoSpaceDN/>
        <w:spacing w:after="200" w:line="276" w:lineRule="auto"/>
        <w:jc w:val="both"/>
        <w:rPr>
          <w:rFonts w:cs="B Traffic"/>
          <w:b/>
          <w:bCs/>
          <w:sz w:val="28"/>
          <w:szCs w:val="28"/>
          <w:rtl/>
        </w:rPr>
      </w:pPr>
      <w:r w:rsidRPr="00461CEE">
        <w:rPr>
          <w:rFonts w:cs="B Traffic" w:hint="cs"/>
          <w:b/>
          <w:bCs/>
          <w:sz w:val="28"/>
          <w:szCs w:val="28"/>
          <w:rtl/>
        </w:rPr>
        <w:t>دامنه کاربرد :</w:t>
      </w:r>
    </w:p>
    <w:p w:rsidR="00157973" w:rsidRDefault="00157973" w:rsidP="0058366B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E02E10">
        <w:rPr>
          <w:rFonts w:cs="B Traffic" w:hint="cs"/>
          <w:sz w:val="24"/>
          <w:rtl/>
        </w:rPr>
        <w:t>دستورالعمل حاضر در کلیه کارگاه ها</w:t>
      </w:r>
      <w:r>
        <w:rPr>
          <w:rFonts w:cs="B Traffic" w:hint="cs"/>
          <w:sz w:val="24"/>
          <w:rtl/>
        </w:rPr>
        <w:t>ی</w:t>
      </w:r>
      <w:r w:rsidRPr="00E02E10">
        <w:rPr>
          <w:rFonts w:cs="B Traffic" w:hint="cs"/>
          <w:sz w:val="24"/>
          <w:rtl/>
        </w:rPr>
        <w:t xml:space="preserve"> شرکت </w:t>
      </w:r>
      <w:r w:rsidR="004A0785">
        <w:rPr>
          <w:rFonts w:cs="B Traffic" w:hint="cs"/>
          <w:sz w:val="24"/>
          <w:rtl/>
        </w:rPr>
        <w:t xml:space="preserve">که عملیات </w:t>
      </w:r>
      <w:r w:rsidR="0058366B">
        <w:rPr>
          <w:rFonts w:cs="B Traffic" w:hint="cs"/>
          <w:sz w:val="24"/>
          <w:rtl/>
        </w:rPr>
        <w:t>نصب اسکلت فلزی و بتونی</w:t>
      </w:r>
      <w:r w:rsidR="004A0785">
        <w:rPr>
          <w:rFonts w:cs="B Traffic" w:hint="cs"/>
          <w:sz w:val="24"/>
          <w:rtl/>
        </w:rPr>
        <w:t xml:space="preserve"> دارند، </w:t>
      </w:r>
      <w:r w:rsidRPr="00E02E10">
        <w:rPr>
          <w:rFonts w:cs="B Traffic" w:hint="cs"/>
          <w:sz w:val="24"/>
          <w:rtl/>
        </w:rPr>
        <w:t>کاربرد دارد.</w:t>
      </w:r>
    </w:p>
    <w:p w:rsidR="00461CEE" w:rsidRDefault="00461CEE" w:rsidP="004A0785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</w:p>
    <w:p w:rsidR="00157973" w:rsidRPr="00461CEE" w:rsidRDefault="00157973" w:rsidP="0058366B">
      <w:pPr>
        <w:pStyle w:val="ListParagraph"/>
        <w:widowControl/>
        <w:numPr>
          <w:ilvl w:val="0"/>
          <w:numId w:val="44"/>
        </w:numPr>
        <w:tabs>
          <w:tab w:val="left" w:pos="180"/>
        </w:tabs>
        <w:autoSpaceDE/>
        <w:autoSpaceDN/>
        <w:spacing w:after="200" w:line="276" w:lineRule="auto"/>
        <w:jc w:val="both"/>
        <w:rPr>
          <w:rFonts w:cs="B Traffic"/>
          <w:b/>
          <w:bCs/>
          <w:sz w:val="28"/>
          <w:szCs w:val="28"/>
        </w:rPr>
      </w:pPr>
      <w:r w:rsidRPr="00461CEE">
        <w:rPr>
          <w:rFonts w:cs="B Traffic" w:hint="cs"/>
          <w:b/>
          <w:bCs/>
          <w:sz w:val="28"/>
          <w:szCs w:val="28"/>
          <w:rtl/>
        </w:rPr>
        <w:t>مسئولیت ها :</w:t>
      </w:r>
    </w:p>
    <w:p w:rsidR="00157973" w:rsidRPr="004A0785" w:rsidRDefault="00461CEE" w:rsidP="004A0785">
      <w:pPr>
        <w:tabs>
          <w:tab w:val="left" w:pos="180"/>
        </w:tabs>
        <w:ind w:firstLine="436"/>
        <w:jc w:val="both"/>
        <w:rPr>
          <w:rFonts w:cs="B Traffic"/>
          <w:sz w:val="24"/>
        </w:rPr>
      </w:pPr>
      <w:r w:rsidRPr="004A0785">
        <w:rPr>
          <w:rFonts w:cs="B Traffic" w:hint="cs"/>
          <w:sz w:val="24"/>
          <w:rtl/>
        </w:rPr>
        <w:t xml:space="preserve">نظارت: واحد </w:t>
      </w:r>
      <w:r w:rsidRPr="004A0785">
        <w:rPr>
          <w:rFonts w:cs="B Traffic"/>
          <w:sz w:val="24"/>
        </w:rPr>
        <w:t>HSE</w:t>
      </w:r>
    </w:p>
    <w:p w:rsidR="00157973" w:rsidRDefault="00461CEE" w:rsidP="0058366B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t xml:space="preserve">اجرا: </w:t>
      </w:r>
      <w:r w:rsidR="00157973" w:rsidRPr="00B55863">
        <w:rPr>
          <w:rFonts w:cs="B Traffic" w:hint="cs"/>
          <w:sz w:val="24"/>
          <w:rtl/>
        </w:rPr>
        <w:t xml:space="preserve"> کلیه پرسنل شرکت و پیمانکاران</w:t>
      </w:r>
      <w:r w:rsidR="004A0785">
        <w:rPr>
          <w:rFonts w:cs="B Traffic" w:hint="cs"/>
          <w:sz w:val="24"/>
          <w:rtl/>
        </w:rPr>
        <w:t xml:space="preserve"> مجری </w:t>
      </w:r>
      <w:r w:rsidR="0058366B">
        <w:rPr>
          <w:rFonts w:cs="B Traffic" w:hint="cs"/>
          <w:sz w:val="24"/>
          <w:rtl/>
        </w:rPr>
        <w:t>نصب اسکلت فلزی و بتونی</w:t>
      </w:r>
      <w:r w:rsidR="00157973" w:rsidRPr="00B55863">
        <w:rPr>
          <w:rFonts w:cs="B Traffic" w:hint="cs"/>
          <w:sz w:val="24"/>
          <w:rtl/>
        </w:rPr>
        <w:t>.</w:t>
      </w:r>
    </w:p>
    <w:p w:rsidR="00461CEE" w:rsidRPr="00461CEE" w:rsidRDefault="00461CEE" w:rsidP="004A0785">
      <w:pPr>
        <w:pStyle w:val="ListParagraph"/>
        <w:tabs>
          <w:tab w:val="left" w:pos="180"/>
        </w:tabs>
        <w:wordWrap w:val="0"/>
        <w:autoSpaceDE/>
        <w:autoSpaceDN/>
        <w:spacing w:after="200" w:line="276" w:lineRule="auto"/>
        <w:ind w:left="0" w:firstLine="436"/>
        <w:jc w:val="both"/>
        <w:rPr>
          <w:rFonts w:cs="B Traffic"/>
          <w:sz w:val="24"/>
          <w:rtl/>
        </w:rPr>
      </w:pPr>
    </w:p>
    <w:p w:rsidR="00157973" w:rsidRPr="00461CEE" w:rsidRDefault="00157973" w:rsidP="004A0785">
      <w:pPr>
        <w:pStyle w:val="ListParagraph"/>
        <w:widowControl/>
        <w:numPr>
          <w:ilvl w:val="0"/>
          <w:numId w:val="44"/>
        </w:numPr>
        <w:tabs>
          <w:tab w:val="left" w:pos="180"/>
        </w:tabs>
        <w:autoSpaceDE/>
        <w:autoSpaceDN/>
        <w:spacing w:after="200" w:line="276" w:lineRule="auto"/>
        <w:ind w:left="0" w:firstLine="436"/>
        <w:jc w:val="both"/>
        <w:rPr>
          <w:rFonts w:cs="B Traffic"/>
          <w:b/>
          <w:bCs/>
          <w:sz w:val="28"/>
          <w:szCs w:val="28"/>
        </w:rPr>
      </w:pPr>
      <w:r w:rsidRPr="00461CEE">
        <w:rPr>
          <w:rFonts w:cs="B Traffic" w:hint="cs"/>
          <w:b/>
          <w:bCs/>
          <w:sz w:val="28"/>
          <w:szCs w:val="28"/>
          <w:rtl/>
        </w:rPr>
        <w:t>شرح :</w:t>
      </w:r>
    </w:p>
    <w:p w:rsidR="0058366B" w:rsidRPr="0058366B" w:rsidRDefault="00157973" w:rsidP="0090423B">
      <w:pPr>
        <w:tabs>
          <w:tab w:val="left" w:pos="662"/>
        </w:tabs>
        <w:spacing w:after="200" w:line="276" w:lineRule="auto"/>
        <w:ind w:left="237"/>
        <w:jc w:val="lowKashida"/>
        <w:rPr>
          <w:rFonts w:ascii="Calibri" w:hAnsi="Calibri" w:cs="B Traffic"/>
          <w:b/>
          <w:bCs/>
          <w:sz w:val="30"/>
          <w:szCs w:val="30"/>
          <w:rtl/>
          <w:lang w:bidi="fa-IR"/>
        </w:rPr>
      </w:pPr>
      <w:r w:rsidRPr="00B55863">
        <w:rPr>
          <w:rFonts w:cs="B Traffic" w:hint="cs"/>
          <w:sz w:val="24"/>
          <w:rtl/>
        </w:rPr>
        <w:t xml:space="preserve"> </w:t>
      </w:r>
      <w:r w:rsidR="0058366B" w:rsidRPr="0058366B">
        <w:rPr>
          <w:rFonts w:ascii="Calibri" w:hAnsi="Calibri" w:cs="B Traffic" w:hint="cs"/>
          <w:b/>
          <w:bCs/>
          <w:sz w:val="28"/>
          <w:szCs w:val="28"/>
          <w:rtl/>
          <w:lang w:bidi="fa-IR"/>
        </w:rPr>
        <w:t xml:space="preserve"> </w:t>
      </w:r>
      <w:r w:rsidR="0058366B" w:rsidRPr="0058366B">
        <w:rPr>
          <w:rFonts w:ascii="Calibri" w:hAnsi="Calibri" w:cs="B Traffic"/>
          <w:b/>
          <w:bCs/>
          <w:sz w:val="28"/>
          <w:szCs w:val="28"/>
          <w:rtl/>
          <w:lang w:bidi="fa-IR"/>
        </w:rPr>
        <w:t>ساخت و برپا نمودن اسكلت‌هاي فلزي و بتني</w:t>
      </w:r>
      <w:r w:rsidR="0058366B" w:rsidRPr="0058366B">
        <w:rPr>
          <w:rFonts w:ascii="Calibri" w:hAnsi="Calibri" w:cs="B Traffic" w:hint="cs"/>
          <w:b/>
          <w:bCs/>
          <w:sz w:val="28"/>
          <w:szCs w:val="28"/>
          <w:rtl/>
          <w:lang w:bidi="fa-IR"/>
        </w:rPr>
        <w:t>: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-1- </w:t>
      </w:r>
      <w:r w:rsidRPr="00544A45">
        <w:rPr>
          <w:rFonts w:ascii="Calibri" w:hAnsi="Calibri" w:cs="B Traffic"/>
          <w:sz w:val="24"/>
          <w:rtl/>
          <w:lang w:bidi="fa-IR"/>
        </w:rPr>
        <w:t>هنگام برپا نمودن اسكلت فلزي و نصب ستون‌ها، تيرها و خرپاها، تا زماني كه جوشكاري لازم انجام نگرديده و يا حداقل نصف پيچ و مهره‌ها بسته نشده‌اند، نبايد كابل نگهدارنده جرثقيل را از آنها جدا نمود.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Nazanin"/>
          <w:sz w:val="22"/>
          <w:szCs w:val="22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-2- </w:t>
      </w:r>
      <w:r w:rsidRPr="00544A45">
        <w:rPr>
          <w:rFonts w:ascii="Tahoma" w:hAnsi="Tahoma" w:cs="B Traffic"/>
          <w:color w:val="000000"/>
          <w:sz w:val="24"/>
          <w:rtl/>
          <w:lang w:bidi="fa-IR"/>
        </w:rPr>
        <w:t>قبل از نصب تيرآهن بر روي تيرآهن ديگر، تيرآهن زيرين بايد صددرصد پيچ و مهره و يا جوشكاري شده باشد</w:t>
      </w:r>
      <w:r w:rsidRPr="00544A45">
        <w:rPr>
          <w:rFonts w:ascii="Tahoma" w:hAnsi="Tahoma" w:cs="B Nazanin"/>
          <w:color w:val="000000"/>
          <w:sz w:val="22"/>
          <w:szCs w:val="22"/>
          <w:rtl/>
          <w:lang w:bidi="fa-IR"/>
        </w:rPr>
        <w:t>.</w:t>
      </w:r>
    </w:p>
    <w:p w:rsidR="0058366B" w:rsidRPr="00544A45" w:rsidRDefault="0058366B" w:rsidP="0090423B">
      <w:pPr>
        <w:tabs>
          <w:tab w:val="left" w:pos="662"/>
        </w:tabs>
        <w:spacing w:after="200" w:line="276" w:lineRule="auto"/>
        <w:ind w:left="237"/>
        <w:contextualSpacing/>
        <w:jc w:val="lowKashida"/>
        <w:rPr>
          <w:rFonts w:ascii="Tahoma" w:hAnsi="Tahoma" w:cs="B Traffic"/>
          <w:color w:val="000000"/>
          <w:sz w:val="24"/>
          <w:rtl/>
          <w:lang w:bidi="fa-IR"/>
        </w:rPr>
      </w:pPr>
      <w:r>
        <w:rPr>
          <w:rFonts w:ascii="Tahoma" w:hAnsi="Tahoma" w:cs="B Traffic" w:hint="cs"/>
          <w:color w:val="000000"/>
          <w:sz w:val="24"/>
          <w:rtl/>
          <w:lang w:bidi="fa-IR"/>
        </w:rPr>
        <w:t>4</w:t>
      </w:r>
      <w:r w:rsidRPr="00544A45">
        <w:rPr>
          <w:rFonts w:ascii="Tahoma" w:hAnsi="Tahoma" w:cs="B Traffic" w:hint="cs"/>
          <w:color w:val="000000"/>
          <w:sz w:val="24"/>
          <w:rtl/>
          <w:lang w:bidi="fa-IR"/>
        </w:rPr>
        <w:t xml:space="preserve">-3- </w:t>
      </w:r>
      <w:r w:rsidRPr="00544A45">
        <w:rPr>
          <w:rFonts w:ascii="Tahoma" w:hAnsi="Tahoma" w:cs="B Traffic"/>
          <w:color w:val="000000"/>
          <w:sz w:val="24"/>
          <w:rtl/>
          <w:lang w:bidi="fa-IR"/>
        </w:rPr>
        <w:t xml:space="preserve">براي بالا بردن تيرهاي آهن و ساير اجزاء اسكلت فلزي، نبايد از زنجير استفاده شود، بلكه بايد كابل‌هاي فلزي يا طناب‌هاي محكم و مناسب با ضرائب اطمينان </w:t>
      </w:r>
      <w:r w:rsidRPr="00544A45">
        <w:rPr>
          <w:rFonts w:ascii="Tahoma" w:hAnsi="Tahoma" w:cs="B Traffic" w:hint="cs"/>
          <w:color w:val="000000"/>
          <w:sz w:val="24"/>
          <w:rtl/>
          <w:lang w:bidi="fa-IR"/>
        </w:rPr>
        <w:t xml:space="preserve">مناسب </w:t>
      </w:r>
      <w:r w:rsidRPr="00544A45">
        <w:rPr>
          <w:rFonts w:ascii="Tahoma" w:hAnsi="Tahoma" w:cs="B Traffic"/>
          <w:color w:val="000000"/>
          <w:sz w:val="24"/>
          <w:rtl/>
          <w:lang w:bidi="fa-IR"/>
        </w:rPr>
        <w:t>بكار برده شود. همچنين براي جلوگيري از خمش بيش از حد كابل فلزي، بايد چوب يا مواد مناسب ديگري در بين تيرآهن و كابل قرار داده شود</w:t>
      </w:r>
      <w:r w:rsidRPr="00544A45">
        <w:rPr>
          <w:rFonts w:ascii="Tahoma" w:hAnsi="Tahoma" w:cs="B Traffic" w:hint="cs"/>
          <w:color w:val="000000"/>
          <w:sz w:val="24"/>
          <w:rtl/>
          <w:lang w:bidi="fa-IR"/>
        </w:rPr>
        <w:t>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Nazanin"/>
          <w:sz w:val="22"/>
          <w:szCs w:val="22"/>
          <w:rtl/>
          <w:lang w:bidi="fa-IR"/>
        </w:rPr>
      </w:pPr>
      <w:r>
        <w:rPr>
          <w:rFonts w:ascii="Tahoma" w:hAnsi="Tahoma" w:cs="B Traffic" w:hint="cs"/>
          <w:color w:val="000000"/>
          <w:sz w:val="24"/>
          <w:rtl/>
          <w:lang w:bidi="fa-IR"/>
        </w:rPr>
        <w:t>4</w:t>
      </w:r>
      <w:r w:rsidRPr="00544A45">
        <w:rPr>
          <w:rFonts w:ascii="Tahoma" w:hAnsi="Tahoma" w:cs="B Traffic" w:hint="cs"/>
          <w:color w:val="000000"/>
          <w:sz w:val="24"/>
          <w:rtl/>
          <w:lang w:bidi="fa-IR"/>
        </w:rPr>
        <w:t xml:space="preserve">-4- </w:t>
      </w:r>
      <w:r w:rsidRPr="00544A45">
        <w:rPr>
          <w:rFonts w:ascii="Calibri" w:hAnsi="Calibri" w:cs="B Traffic"/>
          <w:sz w:val="24"/>
          <w:rtl/>
          <w:lang w:bidi="fa-IR"/>
        </w:rPr>
        <w:t>تيرها و ستون‌ها بايد بلافاصله پس از نصب و جوشكاري و يا پيچ و مهره شدن از نظر اطمينان به انجام صحيح و كامل كار، مورد بازديد قرار گيرند.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-5- </w:t>
      </w:r>
      <w:r w:rsidRPr="00544A45">
        <w:rPr>
          <w:rFonts w:ascii="Calibri" w:hAnsi="Calibri" w:cs="B Traffic"/>
          <w:sz w:val="24"/>
          <w:rtl/>
          <w:lang w:bidi="fa-IR"/>
        </w:rPr>
        <w:t>هنگام بالا بردن تيرآهن و ساير اجزاء اسكلت فلزي به وسيله جرثقيل، بايد براي جلوگيري از نوسان شديدآنها و ايجاد حادثه، به وسيله چند رشته طناب و به طور دستي، حركت آنها را كنترل نمود.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lastRenderedPageBreak/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-6- </w:t>
      </w:r>
      <w:r w:rsidRPr="00544A45">
        <w:rPr>
          <w:rFonts w:ascii="Calibri" w:hAnsi="Calibri" w:cs="B Traffic"/>
          <w:sz w:val="24"/>
          <w:rtl/>
          <w:lang w:bidi="fa-IR"/>
        </w:rPr>
        <w:t>در قسمت‌هاي مناسبي از اجزاء اسكلت فلزي، بايد نقاط اتصال كافي براي قلاب طناب مهار و داربست‌هاي معلق پيش بيني شود.</w:t>
      </w:r>
    </w:p>
    <w:p w:rsidR="0058366B" w:rsidRPr="00544A45" w:rsidRDefault="0058366B" w:rsidP="0058366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="0090423B">
        <w:rPr>
          <w:rFonts w:ascii="Calibri" w:hAnsi="Calibri" w:cs="B Traffic" w:hint="cs"/>
          <w:sz w:val="24"/>
          <w:rtl/>
          <w:lang w:bidi="fa-IR"/>
        </w:rPr>
        <w:t>-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7- </w:t>
      </w:r>
      <w:r w:rsidRPr="00544A45">
        <w:rPr>
          <w:rFonts w:ascii="Calibri" w:hAnsi="Calibri" w:cs="B Traffic"/>
          <w:sz w:val="24"/>
          <w:rtl/>
          <w:lang w:bidi="fa-IR"/>
        </w:rPr>
        <w:t>در مواقع بارندگي يا وزش بادهاي شديد و يا در مواردي كه به علت ناكافي بودن روشنايي، احتمال حادثه افزايش مي‌‌يابد، بايد از ادامه عمليات برپايي اسكلت فلزي جلوگيري بعمل آيد.</w:t>
      </w:r>
    </w:p>
    <w:p w:rsidR="0058366B" w:rsidRPr="00544A45" w:rsidRDefault="0058366B" w:rsidP="0058366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="0090423B">
        <w:rPr>
          <w:rFonts w:ascii="Calibri" w:hAnsi="Calibri" w:cs="B Traffic" w:hint="cs"/>
          <w:sz w:val="24"/>
          <w:rtl/>
          <w:lang w:bidi="fa-IR"/>
        </w:rPr>
        <w:t>-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8- </w:t>
      </w:r>
      <w:r w:rsidRPr="00544A45">
        <w:rPr>
          <w:rFonts w:ascii="Calibri" w:hAnsi="Calibri" w:cs="B Traffic"/>
          <w:sz w:val="24"/>
          <w:rtl/>
          <w:lang w:bidi="fa-IR"/>
        </w:rPr>
        <w:t>تيرآهن‌ها و ساير اجزاء اسكلت فلزي در هنگام نصب نبايد آغشته به برف، يخ و ساير مواد لغزنده باشند.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="0090423B">
        <w:rPr>
          <w:rFonts w:ascii="Calibri" w:hAnsi="Calibri" w:cs="B Traffic" w:hint="cs"/>
          <w:sz w:val="24"/>
          <w:rtl/>
          <w:lang w:bidi="fa-IR"/>
        </w:rPr>
        <w:t>-9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 </w:t>
      </w:r>
      <w:r w:rsidRPr="00544A45">
        <w:rPr>
          <w:rFonts w:ascii="Calibri" w:hAnsi="Calibri" w:cs="B Traffic"/>
          <w:sz w:val="24"/>
          <w:rtl/>
          <w:lang w:bidi="fa-IR"/>
        </w:rPr>
        <w:t>هنگام برپا نمودن اسكلت فلزي بايد از ورود افراد به داخل منطقه خطر جلوگيري بعمل آيد.</w:t>
      </w:r>
    </w:p>
    <w:p w:rsidR="0058366B" w:rsidRPr="00544A45" w:rsidRDefault="0058366B" w:rsidP="0090423B">
      <w:pPr>
        <w:tabs>
          <w:tab w:val="left" w:pos="662"/>
        </w:tabs>
        <w:spacing w:after="200" w:line="276" w:lineRule="auto"/>
        <w:ind w:left="237"/>
        <w:contextualSpacing/>
        <w:jc w:val="lowKashida"/>
        <w:rPr>
          <w:rFonts w:ascii="Calibri" w:hAnsi="Calibri" w:cs="B Traffic"/>
          <w:sz w:val="24"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-10- </w:t>
      </w:r>
      <w:r w:rsidRPr="00544A45">
        <w:rPr>
          <w:rFonts w:ascii="Calibri" w:hAnsi="Calibri" w:cs="B Traffic"/>
          <w:sz w:val="24"/>
          <w:rtl/>
          <w:lang w:bidi="fa-IR"/>
        </w:rPr>
        <w:t>جوشكاري الكتريكي اسكلت فلزي به وسيله داربست‌هاي آويزان كه با كابل نگهداري مي‌‌شوند، مجاز نمي‌باشد.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-11- </w:t>
      </w:r>
      <w:r w:rsidRPr="00544A45">
        <w:rPr>
          <w:rFonts w:ascii="Calibri" w:hAnsi="Calibri" w:cs="B Traffic"/>
          <w:sz w:val="24"/>
          <w:rtl/>
          <w:lang w:bidi="fa-IR"/>
        </w:rPr>
        <w:t>كابل‌هاي دستگاه‌هاي جوشكاري الكتريكي بايد داراي پوشش عايق مطمئن و بدون زدگي باشند.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-12- </w:t>
      </w:r>
      <w:r w:rsidRPr="00544A45">
        <w:rPr>
          <w:rFonts w:ascii="Calibri" w:hAnsi="Calibri" w:cs="B Traffic"/>
          <w:sz w:val="24"/>
          <w:rtl/>
          <w:lang w:bidi="fa-IR"/>
        </w:rPr>
        <w:t>هنگامي كه كارهاي بنايي در طبقات زيرين انجام مي‌‌شود، نصب تيرآهن، انجام كارهاي بتني و غيره در طبقات بالاتر در صورتي مجاز خواهد بود كه سقف‌هاي مربوطه به طور كامل زده شده باشند.</w:t>
      </w:r>
    </w:p>
    <w:p w:rsidR="0058366B" w:rsidRPr="00544A45" w:rsidRDefault="0058366B" w:rsidP="0090423B">
      <w:pPr>
        <w:tabs>
          <w:tab w:val="left" w:pos="0"/>
          <w:tab w:val="left" w:pos="662"/>
        </w:tabs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-13- </w:t>
      </w:r>
      <w:r w:rsidRPr="00544A45">
        <w:rPr>
          <w:rFonts w:ascii="Calibri" w:hAnsi="Calibri" w:cs="B Traffic"/>
          <w:sz w:val="24"/>
          <w:rtl/>
          <w:lang w:bidi="fa-IR"/>
        </w:rPr>
        <w:t>عمليات برپا نمودن اسكلت‌هاي فلزي و همچنين اجراي سازه‌هاي بتني از قبيل قالب بندي‌، آرماتوربندي، ساخت و ريختن بتن در قالب‌ها بايد توسط اشخاص ذيصلاح انجام شود.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-14- </w:t>
      </w:r>
      <w:r w:rsidRPr="00544A45">
        <w:rPr>
          <w:rFonts w:ascii="Calibri" w:hAnsi="Calibri" w:cs="B Traffic"/>
          <w:sz w:val="24"/>
          <w:rtl/>
          <w:lang w:bidi="fa-IR"/>
        </w:rPr>
        <w:t>از كار كردن كارگران بر روي بام ساختمان‌ها در هنگام باد، طوفان و بارندگي شديد و يا هنگامي كه سطح بام پوشيده از يخ باشد،‌ بايد جلوگيري بعمل آيد.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-15- </w:t>
      </w:r>
      <w:r w:rsidRPr="00544A45">
        <w:rPr>
          <w:rFonts w:ascii="Calibri" w:hAnsi="Calibri" w:cs="B Traffic"/>
          <w:sz w:val="24"/>
          <w:rtl/>
          <w:lang w:bidi="fa-IR"/>
        </w:rPr>
        <w:t>از بكار گماردن‌ كارگران‌ بي‌ تجربه‌ و تازه‌ كار بر روي‌ سقف‌هاي‌ شيب‌ دار بايد جلوگيري‌ بعمل‌ آيد.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-16- </w:t>
      </w:r>
      <w:r w:rsidRPr="00544A45">
        <w:rPr>
          <w:rFonts w:ascii="Calibri" w:hAnsi="Calibri" w:cs="B Traffic"/>
          <w:sz w:val="24"/>
          <w:rtl/>
          <w:lang w:bidi="fa-IR"/>
        </w:rPr>
        <w:t xml:space="preserve">در هنگام‌ كار برروي‌ سقف‌هاي پوشيده‌ از صفحات‌ شكننده‌ مانند صفحات‌ موج‌‌دار نورگير و يا ورق‌هاي آزبست </w:t>
      </w:r>
      <w:r w:rsidRPr="00544A45">
        <w:rPr>
          <w:rFonts w:ascii="Calibri" w:hAnsi="Calibri" w:cs="B Traffic" w:hint="cs"/>
          <w:sz w:val="24"/>
          <w:rtl/>
          <w:lang w:bidi="fa-IR"/>
        </w:rPr>
        <w:t>-</w:t>
      </w:r>
      <w:r w:rsidRPr="00544A45">
        <w:rPr>
          <w:rFonts w:ascii="Calibri" w:hAnsi="Calibri" w:cs="B Traffic"/>
          <w:sz w:val="24"/>
          <w:rtl/>
          <w:lang w:bidi="fa-IR"/>
        </w:rPr>
        <w:t xml:space="preserve"> سيمان (ايرانيت‌)، بايد از نردبان‌ها يا صفحات‌ كراولينگ‌ با عرض‌ حداقل‌ 25 سانتي‌ متر استفاده‌ شود. تعداد نردبان‌ها يا صفحات كراولينگ</w:t>
      </w:r>
      <w:r w:rsidRPr="00544A45">
        <w:rPr>
          <w:rFonts w:hint="cs"/>
          <w:sz w:val="24"/>
          <w:rtl/>
          <w:lang w:bidi="fa-IR"/>
        </w:rPr>
        <w:t> </w:t>
      </w:r>
      <w:r w:rsidRPr="00544A45">
        <w:rPr>
          <w:rFonts w:ascii="Calibri" w:hAnsi="Calibri" w:cs="B Traffic"/>
          <w:sz w:val="24"/>
          <w:rtl/>
          <w:lang w:bidi="fa-IR"/>
        </w:rPr>
        <w:t>بايد حداقل دو عدد باشد تا براي جابجا كردن يكي از آنها، نياز به ايستادن بر روي ورق‌هاي شكننده نباشد.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-17- </w:t>
      </w:r>
      <w:r w:rsidRPr="00544A45">
        <w:rPr>
          <w:rFonts w:ascii="Calibri" w:hAnsi="Calibri" w:cs="B Traffic"/>
          <w:sz w:val="24"/>
          <w:rtl/>
          <w:lang w:bidi="fa-IR"/>
        </w:rPr>
        <w:t>در لبه‌ سقف‌هاي شيب‌ دار بايد موانع‌ مناسب‌ و كافي‌ جهت‌ جلوگيري‌ از لغزش و سقوط‌ كارگر و يا ابزار كار پيش‌بيني‌ شود.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-18- </w:t>
      </w:r>
      <w:r w:rsidRPr="00544A45">
        <w:rPr>
          <w:rFonts w:ascii="Calibri" w:hAnsi="Calibri" w:cs="B Traffic"/>
          <w:sz w:val="24"/>
          <w:rtl/>
          <w:lang w:bidi="fa-IR"/>
        </w:rPr>
        <w:t xml:space="preserve">كارگراني‌ كه‌ بر روي‌ سقف‌هاي‌ شيب‌ دار با شيب‌ بيش‌ از 20 درجه‌ كار مي‌كنند بايد مجهز به‌ كمربند ايمني‌ و طناب‌ </w:t>
      </w:r>
      <w:r w:rsidRPr="00544A45">
        <w:rPr>
          <w:rFonts w:ascii="Calibri" w:hAnsi="Calibri" w:cs="B Traffic"/>
          <w:sz w:val="24"/>
          <w:rtl/>
          <w:lang w:bidi="fa-IR"/>
        </w:rPr>
        <w:lastRenderedPageBreak/>
        <w:t>نجات‌ باشند و در صورت امكان تورهاي حفاظتي در زير محل كار نصب گردد.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-19-  </w:t>
      </w:r>
      <w:r w:rsidRPr="00544A45">
        <w:rPr>
          <w:rFonts w:ascii="Calibri" w:hAnsi="Calibri" w:cs="B Traffic"/>
          <w:sz w:val="24"/>
          <w:rtl/>
          <w:lang w:bidi="fa-IR"/>
        </w:rPr>
        <w:t xml:space="preserve">ورق‌هاي مذكور در 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بند </w:t>
      </w:r>
      <w:r w:rsidR="0090423B"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>-16-</w:t>
      </w:r>
      <w:r w:rsidRPr="00544A45">
        <w:rPr>
          <w:rFonts w:ascii="Calibri" w:hAnsi="Calibri" w:cs="B Traffic"/>
          <w:sz w:val="24"/>
          <w:rtl/>
          <w:lang w:bidi="fa-IR"/>
        </w:rPr>
        <w:t xml:space="preserve"> بايد فاقد هرگونه نقص، ترك و شكستگي بوده و فاصله تكيه‌گاه‌هاي زيرآن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 </w:t>
      </w:r>
      <w:r w:rsidRPr="00544A45">
        <w:rPr>
          <w:rFonts w:ascii="Calibri" w:hAnsi="Calibri" w:cs="B Traffic"/>
          <w:sz w:val="24"/>
          <w:cs/>
          <w:lang w:bidi="fa-IR"/>
        </w:rPr>
        <w:t>‎</w:t>
      </w:r>
      <w:r w:rsidRPr="00544A45">
        <w:rPr>
          <w:rFonts w:ascii="Calibri" w:hAnsi="Calibri" w:cs="B Traffic"/>
          <w:sz w:val="24"/>
          <w:rtl/>
          <w:lang w:bidi="fa-IR"/>
        </w:rPr>
        <w:t>به اندازه‌اي باشد كه</w:t>
      </w:r>
      <w:r w:rsidRPr="00544A45">
        <w:rPr>
          <w:rFonts w:ascii="Calibri" w:hAnsi="Calibri" w:cs="B Traffic"/>
          <w:sz w:val="24"/>
          <w:cs/>
          <w:lang w:bidi="fa-IR"/>
        </w:rPr>
        <w:t>‎</w:t>
      </w:r>
      <w:r w:rsidRPr="00544A45">
        <w:rPr>
          <w:rFonts w:ascii="Calibri" w:hAnsi="Calibri" w:cs="B Traffic"/>
          <w:sz w:val="24"/>
          <w:rtl/>
          <w:lang w:bidi="fa-IR"/>
        </w:rPr>
        <w:t>صفحات، تحمل بارهاي وارده را داشته باشند.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-20- </w:t>
      </w:r>
      <w:r w:rsidRPr="00544A45">
        <w:rPr>
          <w:rFonts w:ascii="Calibri" w:hAnsi="Calibri" w:cs="B Traffic"/>
          <w:sz w:val="24"/>
          <w:rtl/>
          <w:lang w:bidi="fa-IR"/>
        </w:rPr>
        <w:t>معابري كه براي عبور چرخ دستي يا فرغون ساخته مي‌‌شوند، بايد داراي سطح صاف باشند و براي عبور هر فرغون حداقل يك متر عرض منظور شود.</w:t>
      </w:r>
    </w:p>
    <w:p w:rsidR="0058366B" w:rsidRPr="00544A45" w:rsidRDefault="0058366B" w:rsidP="0090423B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-21- </w:t>
      </w:r>
      <w:r w:rsidRPr="00544A45">
        <w:rPr>
          <w:rFonts w:ascii="Calibri" w:hAnsi="Calibri" w:cs="B Traffic"/>
          <w:sz w:val="24"/>
          <w:rtl/>
          <w:lang w:bidi="fa-IR"/>
        </w:rPr>
        <w:t>از قراردادن بار، اعمال فشار و تكيه دادن داربست يا نردبان به كارهاي بنايي كه ملات آن هنوز به طور كامل نگرفته و سقف نشده باشد، بايد جلوگيري بعمل آيد.</w:t>
      </w:r>
    </w:p>
    <w:p w:rsidR="0058366B" w:rsidRPr="00544A45" w:rsidRDefault="0058366B" w:rsidP="00D56D26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>-2</w:t>
      </w:r>
      <w:r w:rsidR="00D56D26">
        <w:rPr>
          <w:rFonts w:ascii="Calibri" w:hAnsi="Calibri" w:cs="B Traffic" w:hint="cs"/>
          <w:sz w:val="24"/>
          <w:rtl/>
          <w:lang w:bidi="fa-IR"/>
        </w:rPr>
        <w:t>2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-  </w:t>
      </w:r>
      <w:r w:rsidRPr="00544A45">
        <w:rPr>
          <w:rFonts w:ascii="Calibri" w:hAnsi="Calibri" w:cs="B Traffic"/>
          <w:sz w:val="24"/>
          <w:rtl/>
          <w:lang w:bidi="fa-IR"/>
        </w:rPr>
        <w:t>استفاده از چهارپايه‌هاي كوتاه در عمليات سبك ساختماني و تعميرات جزيي در صورتي مجاز است كه واجد استحكام و سطح اتكاء كافي و مطمئن باشد.</w:t>
      </w:r>
    </w:p>
    <w:p w:rsidR="0058366B" w:rsidRPr="00544A45" w:rsidRDefault="0058366B" w:rsidP="00D56D26">
      <w:pPr>
        <w:spacing w:after="200" w:line="276" w:lineRule="auto"/>
        <w:ind w:left="237"/>
        <w:jc w:val="lowKashida"/>
        <w:rPr>
          <w:rFonts w:ascii="Calibri" w:hAnsi="Calibri" w:cs="B Traffic"/>
          <w:sz w:val="24"/>
          <w:rtl/>
          <w:lang w:bidi="fa-IR"/>
        </w:rPr>
      </w:pPr>
      <w:r>
        <w:rPr>
          <w:rFonts w:ascii="Calibri" w:hAnsi="Calibri" w:cs="B Traffic" w:hint="cs"/>
          <w:sz w:val="24"/>
          <w:rtl/>
          <w:lang w:bidi="fa-IR"/>
        </w:rPr>
        <w:t>4</w:t>
      </w:r>
      <w:r w:rsidRPr="00544A45">
        <w:rPr>
          <w:rFonts w:ascii="Calibri" w:hAnsi="Calibri" w:cs="B Traffic" w:hint="cs"/>
          <w:sz w:val="24"/>
          <w:rtl/>
          <w:lang w:bidi="fa-IR"/>
        </w:rPr>
        <w:t>-2</w:t>
      </w:r>
      <w:r w:rsidR="00D56D26">
        <w:rPr>
          <w:rFonts w:ascii="Calibri" w:hAnsi="Calibri" w:cs="B Traffic" w:hint="cs"/>
          <w:sz w:val="24"/>
          <w:rtl/>
          <w:lang w:bidi="fa-IR"/>
        </w:rPr>
        <w:t>3</w:t>
      </w:r>
      <w:r w:rsidRPr="00544A45">
        <w:rPr>
          <w:rFonts w:ascii="Calibri" w:hAnsi="Calibri" w:cs="B Traffic" w:hint="cs"/>
          <w:sz w:val="24"/>
          <w:rtl/>
          <w:lang w:bidi="fa-IR"/>
        </w:rPr>
        <w:t>-</w:t>
      </w:r>
      <w:r w:rsidRPr="00544A45">
        <w:rPr>
          <w:rFonts w:ascii="Calibri" w:hAnsi="Calibri" w:cs="B Traffic"/>
          <w:sz w:val="24"/>
          <w:rtl/>
          <w:lang w:bidi="fa-IR"/>
        </w:rPr>
        <w:t xml:space="preserve"> بالا كشيدن اجسام سنگين و حجيم از جمله تيرآهن، قطعات فولادي و غيره به صورت دستي باطناب، كابل و غيره مجازنبوده و بايد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 </w:t>
      </w:r>
      <w:r w:rsidRPr="00544A45">
        <w:rPr>
          <w:rFonts w:ascii="Calibri" w:hAnsi="Calibri" w:cs="B Traffic"/>
          <w:sz w:val="24"/>
          <w:rtl/>
          <w:lang w:bidi="fa-IR"/>
        </w:rPr>
        <w:t>از</w:t>
      </w:r>
      <w:r w:rsidRPr="00544A45">
        <w:rPr>
          <w:rFonts w:ascii="Calibri" w:hAnsi="Calibri" w:cs="B Traffic" w:hint="cs"/>
          <w:sz w:val="24"/>
          <w:rtl/>
          <w:lang w:bidi="fa-IR"/>
        </w:rPr>
        <w:t xml:space="preserve"> </w:t>
      </w:r>
      <w:r w:rsidRPr="00544A45">
        <w:rPr>
          <w:rFonts w:ascii="Calibri" w:hAnsi="Calibri" w:cs="B Traffic"/>
          <w:sz w:val="24"/>
          <w:rtl/>
          <w:lang w:bidi="fa-IR"/>
        </w:rPr>
        <w:t>بالابرهاي</w:t>
      </w:r>
      <w:r w:rsidRPr="00544A45">
        <w:rPr>
          <w:rFonts w:ascii="Calibri" w:hAnsi="Calibri" w:cs="B Traffic"/>
          <w:sz w:val="24"/>
          <w:cs/>
          <w:lang w:bidi="fa-IR"/>
        </w:rPr>
        <w:t>‎</w:t>
      </w:r>
      <w:r w:rsidRPr="00544A45">
        <w:rPr>
          <w:rFonts w:ascii="Calibri" w:hAnsi="Calibri" w:cs="B Traffic"/>
          <w:sz w:val="24"/>
          <w:rtl/>
          <w:lang w:bidi="fa-IR"/>
        </w:rPr>
        <w:t>مكانيكي مناسب</w:t>
      </w:r>
      <w:r w:rsidRPr="00544A45">
        <w:rPr>
          <w:rFonts w:ascii="Calibri" w:hAnsi="Calibri" w:cs="B Traffic"/>
          <w:sz w:val="24"/>
          <w:cs/>
          <w:lang w:bidi="fa-IR"/>
        </w:rPr>
        <w:t>‎</w:t>
      </w:r>
      <w:r w:rsidRPr="00544A45">
        <w:rPr>
          <w:rFonts w:ascii="Calibri" w:hAnsi="Calibri" w:cs="B Traffic"/>
          <w:sz w:val="24"/>
          <w:rtl/>
          <w:lang w:bidi="fa-IR"/>
        </w:rPr>
        <w:t>استفاده شود.</w:t>
      </w:r>
    </w:p>
    <w:p w:rsidR="00157973" w:rsidRPr="00461CEE" w:rsidRDefault="00157973" w:rsidP="00461CEE">
      <w:pPr>
        <w:pStyle w:val="ListParagraph"/>
        <w:widowControl/>
        <w:numPr>
          <w:ilvl w:val="0"/>
          <w:numId w:val="44"/>
        </w:numPr>
        <w:tabs>
          <w:tab w:val="left" w:pos="180"/>
        </w:tabs>
        <w:autoSpaceDE/>
        <w:autoSpaceDN/>
        <w:spacing w:after="200" w:line="276" w:lineRule="auto"/>
        <w:jc w:val="both"/>
        <w:rPr>
          <w:rFonts w:cs="B Traffic"/>
          <w:b/>
          <w:bCs/>
          <w:sz w:val="28"/>
          <w:szCs w:val="28"/>
        </w:rPr>
      </w:pPr>
      <w:bookmarkStart w:id="0" w:name="_GoBack"/>
      <w:bookmarkEnd w:id="0"/>
      <w:r w:rsidRPr="00461CEE">
        <w:rPr>
          <w:rFonts w:cs="B Traffic" w:hint="cs"/>
          <w:b/>
          <w:bCs/>
          <w:sz w:val="28"/>
          <w:szCs w:val="28"/>
          <w:rtl/>
        </w:rPr>
        <w:t>توزیع نسخ :</w:t>
      </w:r>
    </w:p>
    <w:p w:rsidR="00461CEE" w:rsidRDefault="00461CEE" w:rsidP="00461CEE">
      <w:pPr>
        <w:pStyle w:val="Header"/>
        <w:ind w:left="644" w:right="84"/>
        <w:jc w:val="lowKashida"/>
        <w:rPr>
          <w:rFonts w:cs="B Traffic"/>
          <w:sz w:val="24"/>
          <w:rtl/>
        </w:rPr>
      </w:pPr>
      <w:r w:rsidRPr="00532AF0">
        <w:rPr>
          <w:rFonts w:cs="B Traffic" w:hint="cs"/>
          <w:sz w:val="24"/>
          <w:rtl/>
        </w:rPr>
        <w:t xml:space="preserve">مطابق با فرم فهرست </w:t>
      </w:r>
      <w:r>
        <w:rPr>
          <w:rFonts w:cs="B Traffic" w:hint="cs"/>
          <w:sz w:val="24"/>
          <w:rtl/>
        </w:rPr>
        <w:t>اطلاعات مدون معتبر</w:t>
      </w:r>
      <w:r w:rsidRPr="00532AF0">
        <w:rPr>
          <w:rFonts w:cs="B Traffic" w:hint="cs"/>
          <w:sz w:val="24"/>
          <w:rtl/>
        </w:rPr>
        <w:t xml:space="preserve"> توزیع شده است.</w:t>
      </w:r>
    </w:p>
    <w:p w:rsidR="00461CEE" w:rsidRDefault="00461CEE" w:rsidP="00461CEE">
      <w:pPr>
        <w:pStyle w:val="Header"/>
        <w:ind w:left="644" w:right="84"/>
        <w:jc w:val="lowKashida"/>
        <w:rPr>
          <w:rFonts w:cs="B Traffic"/>
          <w:sz w:val="24"/>
          <w:rtl/>
        </w:rPr>
      </w:pPr>
    </w:p>
    <w:p w:rsidR="00157973" w:rsidRPr="00461CEE" w:rsidRDefault="00461CEE" w:rsidP="00461CEE">
      <w:pPr>
        <w:pStyle w:val="ListParagraph"/>
        <w:widowControl/>
        <w:numPr>
          <w:ilvl w:val="0"/>
          <w:numId w:val="44"/>
        </w:numPr>
        <w:tabs>
          <w:tab w:val="left" w:pos="180"/>
        </w:tabs>
        <w:autoSpaceDE/>
        <w:autoSpaceDN/>
        <w:spacing w:after="200" w:line="276" w:lineRule="auto"/>
        <w:jc w:val="both"/>
        <w:rPr>
          <w:rFonts w:cs="B Traffic"/>
          <w:b/>
          <w:bCs/>
          <w:sz w:val="28"/>
          <w:szCs w:val="28"/>
          <w:rtl/>
        </w:rPr>
      </w:pPr>
      <w:r>
        <w:rPr>
          <w:rFonts w:cs="B Traffic" w:hint="cs"/>
          <w:b/>
          <w:bCs/>
          <w:sz w:val="28"/>
          <w:szCs w:val="28"/>
          <w:rtl/>
        </w:rPr>
        <w:t xml:space="preserve">مدارک </w:t>
      </w:r>
      <w:r w:rsidR="00157973" w:rsidRPr="00461CEE">
        <w:rPr>
          <w:rFonts w:cs="B Traffic" w:hint="cs"/>
          <w:b/>
          <w:bCs/>
          <w:sz w:val="28"/>
          <w:szCs w:val="28"/>
          <w:rtl/>
        </w:rPr>
        <w:t>پیوست :</w:t>
      </w:r>
    </w:p>
    <w:p w:rsidR="00461CEE" w:rsidRPr="004A0785" w:rsidRDefault="004A0785" w:rsidP="004A0785">
      <w:pPr>
        <w:pStyle w:val="Header"/>
        <w:ind w:left="644" w:right="84"/>
        <w:jc w:val="lowKashida"/>
        <w:rPr>
          <w:rFonts w:cs="B Traffic"/>
          <w:sz w:val="24"/>
        </w:rPr>
      </w:pPr>
      <w:r w:rsidRPr="004A0785">
        <w:rPr>
          <w:rFonts w:cs="B Traffic" w:hint="cs"/>
          <w:sz w:val="24"/>
          <w:rtl/>
        </w:rPr>
        <w:t>ندارد</w:t>
      </w:r>
    </w:p>
    <w:p w:rsidR="00936E57" w:rsidRPr="00157973" w:rsidRDefault="00936E57" w:rsidP="00157973"/>
    <w:sectPr w:rsidR="00936E57" w:rsidRPr="00157973" w:rsidSect="00461CEE">
      <w:headerReference w:type="default" r:id="rId9"/>
      <w:footerReference w:type="default" r:id="rId10"/>
      <w:pgSz w:w="11906" w:h="16838" w:code="9"/>
      <w:pgMar w:top="1134" w:right="746" w:bottom="1134" w:left="810" w:header="964" w:footer="321" w:gutter="0"/>
      <w:pgBorders w:offsetFrom="page">
        <w:top w:val="twistedLines2" w:sz="10" w:space="20" w:color="auto"/>
        <w:left w:val="twistedLines2" w:sz="10" w:space="24" w:color="auto"/>
        <w:bottom w:val="twistedLines2" w:sz="10" w:space="20" w:color="auto"/>
        <w:right w:val="twistedLines2" w:sz="10" w:space="24" w:color="auto"/>
      </w:pgBorders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193" w:rsidRDefault="008D0193">
      <w:r>
        <w:separator/>
      </w:r>
    </w:p>
  </w:endnote>
  <w:endnote w:type="continuationSeparator" w:id="0">
    <w:p w:rsidR="008D0193" w:rsidRDefault="008D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350" w:type="dxa"/>
      <w:tblInd w:w="108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7200"/>
      <w:gridCol w:w="3150"/>
    </w:tblGrid>
    <w:tr w:rsidR="00301A90" w:rsidTr="00070109">
      <w:trPr>
        <w:cantSplit/>
        <w:trHeight w:val="423"/>
      </w:trPr>
      <w:tc>
        <w:tcPr>
          <w:tcW w:w="7200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301A90" w:rsidRPr="00A71D2D" w:rsidRDefault="00301A90" w:rsidP="00366E33">
          <w:pPr>
            <w:pStyle w:val="Footer"/>
            <w:ind w:left="519" w:hanging="519"/>
            <w:jc w:val="lowKashida"/>
            <w:rPr>
              <w:rFonts w:cs="B Titr"/>
              <w:szCs w:val="28"/>
              <w:rtl/>
              <w:lang w:bidi="fa-IR"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301A90" w:rsidRPr="00A71D2D" w:rsidRDefault="00301A90" w:rsidP="0003601E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اسناد سيستم مديريت </w:t>
          </w:r>
          <w:r w:rsidR="0003601E">
            <w:rPr>
              <w:rFonts w:cs="B Mitra" w:hint="cs"/>
              <w:b/>
              <w:bCs/>
              <w:sz w:val="21"/>
              <w:szCs w:val="21"/>
              <w:rtl/>
            </w:rPr>
            <w:t>یکپارچه</w:t>
          </w:r>
          <w:r w:rsidR="00091E79">
            <w:rPr>
              <w:rFonts w:cs="B Mitra" w:hint="cs"/>
              <w:b/>
              <w:bCs/>
              <w:sz w:val="21"/>
              <w:szCs w:val="21"/>
              <w:rtl/>
            </w:rPr>
            <w:t>(</w:t>
          </w:r>
          <w:r w:rsidR="00091E79">
            <w:rPr>
              <w:rFonts w:cs="B Mitra"/>
              <w:b/>
              <w:bCs/>
              <w:sz w:val="21"/>
              <w:szCs w:val="21"/>
            </w:rPr>
            <w:t>IMS</w:t>
          </w:r>
          <w:r w:rsidR="00091E79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)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 فقط با مهر اصلي داراي اعتبار ميباشد</w:t>
          </w:r>
        </w:p>
        <w:p w:rsidR="00301A90" w:rsidRDefault="00301A90" w:rsidP="00366E33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3150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301A90" w:rsidRPr="00A71D2D" w:rsidRDefault="00301A90" w:rsidP="00366E33">
          <w:pPr>
            <w:pStyle w:val="Footer"/>
            <w:jc w:val="lowKashida"/>
            <w:rPr>
              <w:rFonts w:cs="B Titr"/>
              <w:rtl/>
            </w:rPr>
          </w:pPr>
          <w:r w:rsidRPr="00A71D2D">
            <w:rPr>
              <w:rFonts w:cs="B Titr"/>
              <w:rtl/>
            </w:rPr>
            <w:t>مهر كنترل</w:t>
          </w:r>
        </w:p>
      </w:tc>
    </w:tr>
    <w:tr w:rsidR="00301A90" w:rsidTr="00070109">
      <w:trPr>
        <w:cantSplit/>
        <w:trHeight w:val="423"/>
      </w:trPr>
      <w:tc>
        <w:tcPr>
          <w:tcW w:w="72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15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  <w:tr w:rsidR="00301A90" w:rsidTr="00070109">
      <w:trPr>
        <w:cantSplit/>
        <w:trHeight w:val="423"/>
      </w:trPr>
      <w:tc>
        <w:tcPr>
          <w:tcW w:w="72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15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301A90" w:rsidRPr="000D4182" w:rsidRDefault="00301A90" w:rsidP="006B7086">
    <w:pPr>
      <w:pStyle w:val="Footer"/>
      <w:rPr>
        <w:rStyle w:val="PageNumber"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193" w:rsidRDefault="008D0193">
      <w:r>
        <w:separator/>
      </w:r>
    </w:p>
  </w:footnote>
  <w:footnote w:type="continuationSeparator" w:id="0">
    <w:p w:rsidR="008D0193" w:rsidRDefault="008D0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351" w:type="dxa"/>
      <w:tblInd w:w="107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2431"/>
      <w:gridCol w:w="4798"/>
      <w:gridCol w:w="3122"/>
    </w:tblGrid>
    <w:tr w:rsidR="00301A90" w:rsidRPr="001533BD" w:rsidTr="00397BDA">
      <w:trPr>
        <w:cantSplit/>
        <w:trHeight w:val="366"/>
      </w:trPr>
      <w:tc>
        <w:tcPr>
          <w:tcW w:w="2431" w:type="dxa"/>
          <w:vAlign w:val="center"/>
        </w:tcPr>
        <w:p w:rsidR="00301A90" w:rsidRPr="003B0DA8" w:rsidRDefault="00301A90" w:rsidP="00D56D26">
          <w:pPr>
            <w:pStyle w:val="Heading1"/>
            <w:jc w:val="right"/>
            <w:rPr>
              <w:rFonts w:ascii="Times New Roman" w:hAnsi="Times New Roman" w:cs="Courier New"/>
              <w:color w:val="000000"/>
              <w:sz w:val="22"/>
              <w:szCs w:val="22"/>
              <w:lang w:bidi="fa-IR"/>
            </w:rPr>
          </w:pPr>
          <w:r w:rsidRPr="003B0DA8">
            <w:rPr>
              <w:rFonts w:ascii="Times New Roman" w:hAnsi="Times New Roman" w:cs="Times New Roman"/>
              <w:color w:val="000000"/>
              <w:sz w:val="22"/>
              <w:szCs w:val="22"/>
            </w:rPr>
            <w:t>Code</w:t>
          </w:r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:</w:t>
          </w:r>
          <w:r w:rsidR="007727E6">
            <w:rPr>
              <w:rFonts w:ascii="Times New Roman" w:hAnsi="Times New Roman" w:cs="Times New Roman"/>
              <w:color w:val="000000"/>
              <w:sz w:val="22"/>
              <w:szCs w:val="22"/>
            </w:rPr>
            <w:t xml:space="preserve"> I</w:t>
          </w:r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-</w:t>
          </w:r>
          <w:r w:rsidR="00294EF7">
            <w:rPr>
              <w:rFonts w:ascii="Times New Roman" w:hAnsi="Times New Roman" w:cs="Times New Roman"/>
              <w:color w:val="000000"/>
              <w:sz w:val="22"/>
              <w:szCs w:val="22"/>
            </w:rPr>
            <w:t>44-</w:t>
          </w:r>
          <w:r w:rsidR="00EA7240">
            <w:rPr>
              <w:rFonts w:ascii="Times New Roman" w:hAnsi="Times New Roman" w:cs="Times New Roman"/>
              <w:color w:val="000000"/>
              <w:sz w:val="22"/>
              <w:szCs w:val="22"/>
            </w:rPr>
            <w:t>1</w:t>
          </w:r>
          <w:r w:rsidR="00D56D26">
            <w:rPr>
              <w:rFonts w:ascii="Times New Roman" w:hAnsi="Times New Roman" w:cs="Times New Roman"/>
              <w:color w:val="000000"/>
              <w:sz w:val="22"/>
              <w:szCs w:val="22"/>
            </w:rPr>
            <w:t>7</w:t>
          </w:r>
        </w:p>
      </w:tc>
      <w:tc>
        <w:tcPr>
          <w:tcW w:w="4798" w:type="dxa"/>
          <w:vMerge w:val="restart"/>
          <w:vAlign w:val="center"/>
        </w:tcPr>
        <w:p w:rsidR="00301A90" w:rsidRDefault="002B182C" w:rsidP="003B0DA8">
          <w:pPr>
            <w:pStyle w:val="Header"/>
            <w:jc w:val="center"/>
            <w:rPr>
              <w:rFonts w:cs="B Traffic"/>
              <w:b/>
              <w:bCs/>
              <w:sz w:val="32"/>
              <w:szCs w:val="32"/>
              <w:rtl/>
              <w:lang w:bidi="fa-IR"/>
            </w:rPr>
          </w:pPr>
          <w:r w:rsidRPr="00105F82">
            <w:rPr>
              <w:rFonts w:cs="B Traffic" w:hint="cs"/>
              <w:b/>
              <w:bCs/>
              <w:sz w:val="32"/>
              <w:szCs w:val="32"/>
              <w:rtl/>
              <w:lang w:bidi="fa-IR"/>
            </w:rPr>
            <w:t>مستندات سیستم مدیریت یکپارچه</w:t>
          </w:r>
        </w:p>
        <w:p w:rsidR="00105F82" w:rsidRPr="0090423B" w:rsidRDefault="00105F82" w:rsidP="0090423B">
          <w:pPr>
            <w:pStyle w:val="Header"/>
            <w:jc w:val="center"/>
            <w:rPr>
              <w:rFonts w:cs="B Traffic"/>
              <w:b/>
              <w:bCs/>
              <w:sz w:val="28"/>
              <w:szCs w:val="28"/>
              <w:rtl/>
              <w:lang w:bidi="fa-IR"/>
            </w:rPr>
          </w:pPr>
          <w:r w:rsidRPr="0090423B">
            <w:rPr>
              <w:rFonts w:cs="B Traffic" w:hint="cs"/>
              <w:b/>
              <w:bCs/>
              <w:sz w:val="24"/>
              <w:rtl/>
              <w:lang w:bidi="fa-IR"/>
            </w:rPr>
            <w:t xml:space="preserve">دستورالعمل </w:t>
          </w:r>
          <w:r w:rsidR="0058366B" w:rsidRPr="0090423B">
            <w:rPr>
              <w:rFonts w:cs="B Traffic"/>
              <w:b/>
              <w:bCs/>
              <w:sz w:val="24"/>
              <w:rtl/>
              <w:lang w:bidi="fa-IR"/>
            </w:rPr>
            <w:t>ا</w:t>
          </w:r>
          <w:r w:rsidR="0058366B" w:rsidRPr="0090423B">
            <w:rPr>
              <w:rFonts w:cs="B Traffic" w:hint="cs"/>
              <w:b/>
              <w:bCs/>
              <w:sz w:val="24"/>
              <w:rtl/>
              <w:lang w:bidi="fa-IR"/>
            </w:rPr>
            <w:t>ی</w:t>
          </w:r>
          <w:r w:rsidR="0058366B" w:rsidRPr="0090423B">
            <w:rPr>
              <w:rFonts w:cs="B Traffic" w:hint="eastAsia"/>
              <w:b/>
              <w:bCs/>
              <w:sz w:val="24"/>
              <w:rtl/>
              <w:lang w:bidi="fa-IR"/>
            </w:rPr>
            <w:t>من</w:t>
          </w:r>
          <w:r w:rsidR="0058366B" w:rsidRPr="0090423B">
            <w:rPr>
              <w:rFonts w:cs="B Traffic" w:hint="cs"/>
              <w:b/>
              <w:bCs/>
              <w:sz w:val="24"/>
              <w:rtl/>
              <w:lang w:bidi="fa-IR"/>
            </w:rPr>
            <w:t>ی</w:t>
          </w:r>
          <w:r w:rsidR="0058366B" w:rsidRPr="0090423B">
            <w:rPr>
              <w:rFonts w:cs="B Traffic"/>
              <w:b/>
              <w:bCs/>
              <w:sz w:val="24"/>
              <w:rtl/>
              <w:lang w:bidi="fa-IR"/>
            </w:rPr>
            <w:t xml:space="preserve"> </w:t>
          </w:r>
          <w:r w:rsidR="0090423B" w:rsidRPr="0090423B">
            <w:rPr>
              <w:rFonts w:cs="B Traffic" w:hint="cs"/>
              <w:b/>
              <w:bCs/>
              <w:sz w:val="24"/>
              <w:rtl/>
              <w:lang w:bidi="fa-IR"/>
            </w:rPr>
            <w:t xml:space="preserve">در </w:t>
          </w:r>
          <w:r w:rsidR="0058366B" w:rsidRPr="0090423B">
            <w:rPr>
              <w:rFonts w:cs="B Traffic"/>
              <w:b/>
              <w:bCs/>
              <w:sz w:val="24"/>
              <w:rtl/>
              <w:lang w:bidi="fa-IR"/>
            </w:rPr>
            <w:t>نصب اسکلت فلز</w:t>
          </w:r>
          <w:r w:rsidR="0058366B" w:rsidRPr="0090423B">
            <w:rPr>
              <w:rFonts w:cs="B Traffic" w:hint="cs"/>
              <w:b/>
              <w:bCs/>
              <w:sz w:val="24"/>
              <w:rtl/>
              <w:lang w:bidi="fa-IR"/>
            </w:rPr>
            <w:t>ی</w:t>
          </w:r>
          <w:r w:rsidR="0058366B" w:rsidRPr="0090423B">
            <w:rPr>
              <w:rFonts w:cs="B Traffic"/>
              <w:b/>
              <w:bCs/>
              <w:sz w:val="24"/>
              <w:rtl/>
              <w:lang w:bidi="fa-IR"/>
            </w:rPr>
            <w:t xml:space="preserve"> و بتون</w:t>
          </w:r>
          <w:r w:rsidR="0058366B" w:rsidRPr="0090423B">
            <w:rPr>
              <w:rFonts w:cs="B Traffic" w:hint="cs"/>
              <w:b/>
              <w:bCs/>
              <w:sz w:val="24"/>
              <w:rtl/>
              <w:lang w:bidi="fa-IR"/>
            </w:rPr>
            <w:t>ی</w:t>
          </w:r>
        </w:p>
      </w:tc>
      <w:tc>
        <w:tcPr>
          <w:tcW w:w="3122" w:type="dxa"/>
          <w:vMerge w:val="restart"/>
          <w:vAlign w:val="center"/>
        </w:tcPr>
        <w:p w:rsidR="00301A90" w:rsidRPr="001533BD" w:rsidRDefault="00301A90" w:rsidP="00C91662">
          <w:pPr>
            <w:pStyle w:val="Header"/>
            <w:tabs>
              <w:tab w:val="left" w:pos="0"/>
            </w:tabs>
            <w:jc w:val="center"/>
            <w:rPr>
              <w:rFonts w:cs="B Traffic"/>
              <w:b/>
              <w:bCs/>
              <w:rtl/>
              <w:lang w:bidi="fa-IR"/>
            </w:rPr>
          </w:pPr>
        </w:p>
      </w:tc>
    </w:tr>
    <w:tr w:rsidR="00301A90" w:rsidRPr="001533BD" w:rsidTr="00397BDA">
      <w:trPr>
        <w:cantSplit/>
        <w:trHeight w:val="376"/>
      </w:trPr>
      <w:tc>
        <w:tcPr>
          <w:tcW w:w="2431" w:type="dxa"/>
          <w:vAlign w:val="center"/>
        </w:tcPr>
        <w:p w:rsidR="00301A90" w:rsidRPr="00D240E5" w:rsidRDefault="00301A90" w:rsidP="00C91662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D240E5">
            <w:rPr>
              <w:rFonts w:cs="B Traffic"/>
              <w:b/>
              <w:bCs/>
              <w:color w:val="000000"/>
              <w:sz w:val="22"/>
              <w:szCs w:val="22"/>
            </w:rPr>
            <w:t>Rev.: 00</w:t>
          </w:r>
        </w:p>
      </w:tc>
      <w:tc>
        <w:tcPr>
          <w:tcW w:w="4798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312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  <w:tr w:rsidR="00301A90" w:rsidRPr="001533BD" w:rsidTr="00397BDA">
      <w:trPr>
        <w:cantSplit/>
      </w:trPr>
      <w:tc>
        <w:tcPr>
          <w:tcW w:w="2431" w:type="dxa"/>
          <w:vAlign w:val="center"/>
        </w:tcPr>
        <w:p w:rsidR="00301A90" w:rsidRPr="00D240E5" w:rsidRDefault="00301A90" w:rsidP="00C91662">
          <w:pPr>
            <w:pStyle w:val="Header"/>
            <w:bidi w:val="0"/>
            <w:rPr>
              <w:rFonts w:ascii="Arial" w:hAnsi="Arial" w:cs="B Traffic"/>
              <w:sz w:val="22"/>
              <w:szCs w:val="22"/>
              <w:lang w:bidi="fa-IR"/>
            </w:rPr>
          </w:pPr>
          <w:r w:rsidRPr="00D240E5">
            <w:rPr>
              <w:rStyle w:val="PageNumber"/>
              <w:rFonts w:cs="B Traffic"/>
              <w:sz w:val="22"/>
              <w:szCs w:val="22"/>
            </w:rPr>
            <w:t xml:space="preserve">Page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PAGE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D56D26">
            <w:rPr>
              <w:rStyle w:val="PageNumber"/>
              <w:rFonts w:cs="B Traffic"/>
              <w:noProof/>
              <w:sz w:val="22"/>
              <w:szCs w:val="22"/>
            </w:rPr>
            <w:t>2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  <w:r w:rsidRPr="00D240E5">
            <w:rPr>
              <w:rStyle w:val="PageNumber"/>
              <w:rFonts w:cs="B Traffic"/>
              <w:sz w:val="22"/>
              <w:szCs w:val="22"/>
            </w:rPr>
            <w:t xml:space="preserve"> of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NUMPAGES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D56D26">
            <w:rPr>
              <w:rStyle w:val="PageNumber"/>
              <w:rFonts w:cs="B Traffic"/>
              <w:noProof/>
              <w:sz w:val="22"/>
              <w:szCs w:val="22"/>
            </w:rPr>
            <w:t>4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</w:p>
      </w:tc>
      <w:tc>
        <w:tcPr>
          <w:tcW w:w="4798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312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</w:tbl>
  <w:p w:rsidR="00301A90" w:rsidRDefault="00301A90" w:rsidP="004112ED">
    <w:pPr>
      <w:pStyle w:val="Header"/>
      <w:bidi w:val="0"/>
      <w:ind w:left="360" w:hanging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1C44"/>
    <w:multiLevelType w:val="hybridMultilevel"/>
    <w:tmpl w:val="10CCD952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">
    <w:nsid w:val="017E6517"/>
    <w:multiLevelType w:val="hybridMultilevel"/>
    <w:tmpl w:val="D05A8D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52991"/>
    <w:multiLevelType w:val="hybridMultilevel"/>
    <w:tmpl w:val="AC64F27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3">
    <w:nsid w:val="07FC0468"/>
    <w:multiLevelType w:val="hybridMultilevel"/>
    <w:tmpl w:val="65ACEE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567"/>
        </w:tabs>
        <w:ind w:left="96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>
    <w:nsid w:val="08985D44"/>
    <w:multiLevelType w:val="hybridMultilevel"/>
    <w:tmpl w:val="8AE62866"/>
    <w:lvl w:ilvl="0" w:tplc="D3CA7C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E27118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351D40"/>
    <w:multiLevelType w:val="hybridMultilevel"/>
    <w:tmpl w:val="B1A81992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C23EA3"/>
    <w:multiLevelType w:val="hybridMultilevel"/>
    <w:tmpl w:val="4FE2050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8">
    <w:nsid w:val="0D720B3A"/>
    <w:multiLevelType w:val="hybridMultilevel"/>
    <w:tmpl w:val="C4F6B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9">
    <w:nsid w:val="0ED231A4"/>
    <w:multiLevelType w:val="hybridMultilevel"/>
    <w:tmpl w:val="491A02D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0">
    <w:nsid w:val="13AD1731"/>
    <w:multiLevelType w:val="hybridMultilevel"/>
    <w:tmpl w:val="CCEC054A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1">
    <w:nsid w:val="147F03C4"/>
    <w:multiLevelType w:val="hybridMultilevel"/>
    <w:tmpl w:val="359AC888"/>
    <w:lvl w:ilvl="0" w:tplc="040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12">
    <w:nsid w:val="15D41E85"/>
    <w:multiLevelType w:val="hybridMultilevel"/>
    <w:tmpl w:val="05C264C8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3">
    <w:nsid w:val="1C436777"/>
    <w:multiLevelType w:val="hybridMultilevel"/>
    <w:tmpl w:val="175A27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DCD019B"/>
    <w:multiLevelType w:val="hybridMultilevel"/>
    <w:tmpl w:val="EF82E746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A82E42"/>
    <w:multiLevelType w:val="hybridMultilevel"/>
    <w:tmpl w:val="B1DE0F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6">
    <w:nsid w:val="270A5EAF"/>
    <w:multiLevelType w:val="hybridMultilevel"/>
    <w:tmpl w:val="2F88D5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4B69D0"/>
    <w:multiLevelType w:val="hybridMultilevel"/>
    <w:tmpl w:val="228CA5E0"/>
    <w:lvl w:ilvl="0" w:tplc="040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8">
    <w:nsid w:val="29B07898"/>
    <w:multiLevelType w:val="hybridMultilevel"/>
    <w:tmpl w:val="5C10370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9">
    <w:nsid w:val="2CDF1CDA"/>
    <w:multiLevelType w:val="hybridMultilevel"/>
    <w:tmpl w:val="34A61BB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0">
    <w:nsid w:val="2D1E1967"/>
    <w:multiLevelType w:val="hybridMultilevel"/>
    <w:tmpl w:val="61B0339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1">
    <w:nsid w:val="2D7C3B1F"/>
    <w:multiLevelType w:val="hybridMultilevel"/>
    <w:tmpl w:val="A132732C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2">
    <w:nsid w:val="2E2A4155"/>
    <w:multiLevelType w:val="hybridMultilevel"/>
    <w:tmpl w:val="37AE8FD0"/>
    <w:lvl w:ilvl="0" w:tplc="07C67E8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31B2467B"/>
    <w:multiLevelType w:val="hybridMultilevel"/>
    <w:tmpl w:val="612A1E3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4">
    <w:nsid w:val="3AA47133"/>
    <w:multiLevelType w:val="hybridMultilevel"/>
    <w:tmpl w:val="04127430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56"/>
        </w:tabs>
        <w:ind w:left="426" w:hanging="284"/>
      </w:pPr>
      <w:rPr>
        <w:rFonts w:ascii="Symbol" w:hAnsi="Symbol" w:hint="default"/>
      </w:rPr>
    </w:lvl>
    <w:lvl w:ilvl="3" w:tplc="5F8024F0">
      <w:start w:val="1"/>
      <w:numFmt w:val="decimal"/>
      <w:lvlText w:val="%4-"/>
      <w:lvlJc w:val="left"/>
      <w:pPr>
        <w:tabs>
          <w:tab w:val="num" w:pos="515"/>
        </w:tabs>
        <w:ind w:left="-109" w:firstLine="397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4FC48CB"/>
    <w:multiLevelType w:val="hybridMultilevel"/>
    <w:tmpl w:val="D36C92D4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6">
    <w:nsid w:val="45D37EB1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09799B"/>
    <w:multiLevelType w:val="hybridMultilevel"/>
    <w:tmpl w:val="F8E4CB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8">
    <w:nsid w:val="461B42D8"/>
    <w:multiLevelType w:val="hybridMultilevel"/>
    <w:tmpl w:val="5B5EA47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9">
    <w:nsid w:val="4A347BA5"/>
    <w:multiLevelType w:val="hybridMultilevel"/>
    <w:tmpl w:val="E7544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927509"/>
    <w:multiLevelType w:val="hybridMultilevel"/>
    <w:tmpl w:val="6AB063AA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8F6B98"/>
    <w:multiLevelType w:val="hybridMultilevel"/>
    <w:tmpl w:val="FF201AF0"/>
    <w:lvl w:ilvl="0" w:tplc="04090001">
      <w:start w:val="1"/>
      <w:numFmt w:val="bullet"/>
      <w:lvlText w:val="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CD5A47"/>
    <w:multiLevelType w:val="hybridMultilevel"/>
    <w:tmpl w:val="33048754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27042"/>
    <w:multiLevelType w:val="hybridMultilevel"/>
    <w:tmpl w:val="DC44CF4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4">
    <w:nsid w:val="60AD1A29"/>
    <w:multiLevelType w:val="hybridMultilevel"/>
    <w:tmpl w:val="B51C783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5">
    <w:nsid w:val="64E02837"/>
    <w:multiLevelType w:val="hybridMultilevel"/>
    <w:tmpl w:val="05C80786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6">
    <w:nsid w:val="68223EBD"/>
    <w:multiLevelType w:val="hybridMultilevel"/>
    <w:tmpl w:val="12EA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6C7D08"/>
    <w:multiLevelType w:val="hybridMultilevel"/>
    <w:tmpl w:val="F4C2439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8">
    <w:nsid w:val="6D452D99"/>
    <w:multiLevelType w:val="hybridMultilevel"/>
    <w:tmpl w:val="245AF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9">
    <w:nsid w:val="6D8C5CE5"/>
    <w:multiLevelType w:val="hybridMultilevel"/>
    <w:tmpl w:val="0E9CB2D2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40">
    <w:nsid w:val="6E283A42"/>
    <w:multiLevelType w:val="hybridMultilevel"/>
    <w:tmpl w:val="6FE872D6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DD0000F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636F58"/>
    <w:multiLevelType w:val="hybridMultilevel"/>
    <w:tmpl w:val="BBB6CB3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F7B0FFE"/>
    <w:multiLevelType w:val="hybridMultilevel"/>
    <w:tmpl w:val="6A2EF924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17D83A76">
      <w:start w:val="1"/>
      <w:numFmt w:val="decimal"/>
      <w:lvlText w:val="%3-"/>
      <w:lvlJc w:val="left"/>
      <w:pPr>
        <w:tabs>
          <w:tab w:val="num" w:pos="256"/>
        </w:tabs>
        <w:ind w:left="426" w:hanging="284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515"/>
        </w:tabs>
        <w:ind w:left="-109" w:firstLine="397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415232C"/>
    <w:multiLevelType w:val="hybridMultilevel"/>
    <w:tmpl w:val="141488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546DD1"/>
    <w:multiLevelType w:val="hybridMultilevel"/>
    <w:tmpl w:val="869EEE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1137"/>
        </w:tabs>
        <w:ind w:left="153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5">
    <w:nsid w:val="76100AEB"/>
    <w:multiLevelType w:val="hybridMultilevel"/>
    <w:tmpl w:val="0994EA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1"/>
  </w:num>
  <w:num w:numId="5">
    <w:abstractNumId w:val="14"/>
  </w:num>
  <w:num w:numId="6">
    <w:abstractNumId w:val="32"/>
  </w:num>
  <w:num w:numId="7">
    <w:abstractNumId w:val="0"/>
  </w:num>
  <w:num w:numId="8">
    <w:abstractNumId w:val="6"/>
  </w:num>
  <w:num w:numId="9">
    <w:abstractNumId w:val="30"/>
  </w:num>
  <w:num w:numId="10">
    <w:abstractNumId w:val="33"/>
  </w:num>
  <w:num w:numId="11">
    <w:abstractNumId w:val="36"/>
  </w:num>
  <w:num w:numId="12">
    <w:abstractNumId w:val="17"/>
  </w:num>
  <w:num w:numId="13">
    <w:abstractNumId w:val="35"/>
  </w:num>
  <w:num w:numId="14">
    <w:abstractNumId w:val="10"/>
  </w:num>
  <w:num w:numId="15">
    <w:abstractNumId w:val="21"/>
  </w:num>
  <w:num w:numId="16">
    <w:abstractNumId w:val="16"/>
  </w:num>
  <w:num w:numId="17">
    <w:abstractNumId w:val="43"/>
  </w:num>
  <w:num w:numId="18">
    <w:abstractNumId w:val="27"/>
  </w:num>
  <w:num w:numId="19">
    <w:abstractNumId w:val="15"/>
  </w:num>
  <w:num w:numId="20">
    <w:abstractNumId w:val="8"/>
  </w:num>
  <w:num w:numId="21">
    <w:abstractNumId w:val="40"/>
  </w:num>
  <w:num w:numId="22">
    <w:abstractNumId w:val="3"/>
  </w:num>
  <w:num w:numId="23">
    <w:abstractNumId w:val="45"/>
  </w:num>
  <w:num w:numId="24">
    <w:abstractNumId w:val="38"/>
  </w:num>
  <w:num w:numId="25">
    <w:abstractNumId w:val="44"/>
  </w:num>
  <w:num w:numId="26">
    <w:abstractNumId w:val="13"/>
  </w:num>
  <w:num w:numId="27">
    <w:abstractNumId w:val="4"/>
  </w:num>
  <w:num w:numId="28">
    <w:abstractNumId w:val="41"/>
  </w:num>
  <w:num w:numId="29">
    <w:abstractNumId w:val="24"/>
  </w:num>
  <w:num w:numId="30">
    <w:abstractNumId w:val="42"/>
  </w:num>
  <w:num w:numId="31">
    <w:abstractNumId w:val="26"/>
  </w:num>
  <w:num w:numId="32">
    <w:abstractNumId w:val="19"/>
  </w:num>
  <w:num w:numId="33">
    <w:abstractNumId w:val="9"/>
  </w:num>
  <w:num w:numId="34">
    <w:abstractNumId w:val="23"/>
  </w:num>
  <w:num w:numId="35">
    <w:abstractNumId w:val="39"/>
  </w:num>
  <w:num w:numId="36">
    <w:abstractNumId w:val="28"/>
  </w:num>
  <w:num w:numId="37">
    <w:abstractNumId w:val="20"/>
  </w:num>
  <w:num w:numId="38">
    <w:abstractNumId w:val="34"/>
  </w:num>
  <w:num w:numId="39">
    <w:abstractNumId w:val="18"/>
  </w:num>
  <w:num w:numId="40">
    <w:abstractNumId w:val="7"/>
  </w:num>
  <w:num w:numId="41">
    <w:abstractNumId w:val="12"/>
  </w:num>
  <w:num w:numId="42">
    <w:abstractNumId w:val="25"/>
  </w:num>
  <w:num w:numId="43">
    <w:abstractNumId w:val="37"/>
  </w:num>
  <w:num w:numId="44">
    <w:abstractNumId w:val="22"/>
  </w:num>
  <w:num w:numId="45">
    <w:abstractNumId w:val="29"/>
  </w:num>
  <w:num w:numId="46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8D2"/>
    <w:rsid w:val="00002E5C"/>
    <w:rsid w:val="000054D2"/>
    <w:rsid w:val="0000562C"/>
    <w:rsid w:val="000056A4"/>
    <w:rsid w:val="0000695D"/>
    <w:rsid w:val="00006B07"/>
    <w:rsid w:val="000140C2"/>
    <w:rsid w:val="00014126"/>
    <w:rsid w:val="00016238"/>
    <w:rsid w:val="00016556"/>
    <w:rsid w:val="00022DC3"/>
    <w:rsid w:val="000309C0"/>
    <w:rsid w:val="00032884"/>
    <w:rsid w:val="00035070"/>
    <w:rsid w:val="0003601E"/>
    <w:rsid w:val="000361E6"/>
    <w:rsid w:val="000420A8"/>
    <w:rsid w:val="0004324D"/>
    <w:rsid w:val="00043F5C"/>
    <w:rsid w:val="000511DB"/>
    <w:rsid w:val="00054B90"/>
    <w:rsid w:val="00056B3C"/>
    <w:rsid w:val="00057CC8"/>
    <w:rsid w:val="00067FB0"/>
    <w:rsid w:val="00070109"/>
    <w:rsid w:val="00076806"/>
    <w:rsid w:val="00080F46"/>
    <w:rsid w:val="00085166"/>
    <w:rsid w:val="000853C1"/>
    <w:rsid w:val="00091E79"/>
    <w:rsid w:val="00092DB4"/>
    <w:rsid w:val="00094175"/>
    <w:rsid w:val="000A10F1"/>
    <w:rsid w:val="000A3EA8"/>
    <w:rsid w:val="000A609B"/>
    <w:rsid w:val="000A6A91"/>
    <w:rsid w:val="000B2EF3"/>
    <w:rsid w:val="000B3D40"/>
    <w:rsid w:val="000B3DA7"/>
    <w:rsid w:val="000B4C85"/>
    <w:rsid w:val="000B540D"/>
    <w:rsid w:val="000B7F5F"/>
    <w:rsid w:val="000C0813"/>
    <w:rsid w:val="000D4012"/>
    <w:rsid w:val="000D4182"/>
    <w:rsid w:val="000D56FF"/>
    <w:rsid w:val="000E558C"/>
    <w:rsid w:val="000F033B"/>
    <w:rsid w:val="000F1FA9"/>
    <w:rsid w:val="000F53E0"/>
    <w:rsid w:val="000F583D"/>
    <w:rsid w:val="00100A57"/>
    <w:rsid w:val="00101EC2"/>
    <w:rsid w:val="00105F82"/>
    <w:rsid w:val="00107C57"/>
    <w:rsid w:val="001118BA"/>
    <w:rsid w:val="00111A78"/>
    <w:rsid w:val="0011331B"/>
    <w:rsid w:val="001157DD"/>
    <w:rsid w:val="001160E4"/>
    <w:rsid w:val="001172C7"/>
    <w:rsid w:val="00121874"/>
    <w:rsid w:val="00126B18"/>
    <w:rsid w:val="001321E1"/>
    <w:rsid w:val="00132CDC"/>
    <w:rsid w:val="00136CE9"/>
    <w:rsid w:val="001410BA"/>
    <w:rsid w:val="00143E8C"/>
    <w:rsid w:val="0014431D"/>
    <w:rsid w:val="00144C53"/>
    <w:rsid w:val="0014604D"/>
    <w:rsid w:val="0015121B"/>
    <w:rsid w:val="001515B5"/>
    <w:rsid w:val="001564E3"/>
    <w:rsid w:val="00157973"/>
    <w:rsid w:val="00160304"/>
    <w:rsid w:val="0016052D"/>
    <w:rsid w:val="00163609"/>
    <w:rsid w:val="001668FC"/>
    <w:rsid w:val="0016781B"/>
    <w:rsid w:val="0017069C"/>
    <w:rsid w:val="00170E1D"/>
    <w:rsid w:val="0017137A"/>
    <w:rsid w:val="001713F5"/>
    <w:rsid w:val="0017299A"/>
    <w:rsid w:val="00183D37"/>
    <w:rsid w:val="00185D00"/>
    <w:rsid w:val="0018613F"/>
    <w:rsid w:val="00186E2D"/>
    <w:rsid w:val="00190390"/>
    <w:rsid w:val="00192234"/>
    <w:rsid w:val="00192B19"/>
    <w:rsid w:val="00195EE7"/>
    <w:rsid w:val="001A7827"/>
    <w:rsid w:val="001B1878"/>
    <w:rsid w:val="001C04DF"/>
    <w:rsid w:val="001C27BC"/>
    <w:rsid w:val="001C568C"/>
    <w:rsid w:val="001C6636"/>
    <w:rsid w:val="001C6E19"/>
    <w:rsid w:val="001D2E9B"/>
    <w:rsid w:val="001D4A97"/>
    <w:rsid w:val="001D5DB3"/>
    <w:rsid w:val="001D7373"/>
    <w:rsid w:val="001E26AC"/>
    <w:rsid w:val="00200D70"/>
    <w:rsid w:val="0021358F"/>
    <w:rsid w:val="00215481"/>
    <w:rsid w:val="002169CA"/>
    <w:rsid w:val="00217AFC"/>
    <w:rsid w:val="0022305D"/>
    <w:rsid w:val="00226FD6"/>
    <w:rsid w:val="00231C80"/>
    <w:rsid w:val="0023360D"/>
    <w:rsid w:val="002376B1"/>
    <w:rsid w:val="0025137C"/>
    <w:rsid w:val="00252048"/>
    <w:rsid w:val="002529B5"/>
    <w:rsid w:val="00252B7B"/>
    <w:rsid w:val="0025362E"/>
    <w:rsid w:val="00257443"/>
    <w:rsid w:val="00257575"/>
    <w:rsid w:val="00257875"/>
    <w:rsid w:val="002610F1"/>
    <w:rsid w:val="00267EFF"/>
    <w:rsid w:val="00270784"/>
    <w:rsid w:val="00271AEC"/>
    <w:rsid w:val="00273F3E"/>
    <w:rsid w:val="002807BE"/>
    <w:rsid w:val="0028410B"/>
    <w:rsid w:val="002854BA"/>
    <w:rsid w:val="00285DD9"/>
    <w:rsid w:val="0028674D"/>
    <w:rsid w:val="00287EEF"/>
    <w:rsid w:val="00292350"/>
    <w:rsid w:val="002944AE"/>
    <w:rsid w:val="00294EF7"/>
    <w:rsid w:val="002B0BC1"/>
    <w:rsid w:val="002B182C"/>
    <w:rsid w:val="002B3364"/>
    <w:rsid w:val="002C18E0"/>
    <w:rsid w:val="002C43C2"/>
    <w:rsid w:val="002C762B"/>
    <w:rsid w:val="002D1042"/>
    <w:rsid w:val="002D5568"/>
    <w:rsid w:val="002D5DC7"/>
    <w:rsid w:val="002E21C7"/>
    <w:rsid w:val="002E28D4"/>
    <w:rsid w:val="002E3AFF"/>
    <w:rsid w:val="002E3E63"/>
    <w:rsid w:val="002E4B02"/>
    <w:rsid w:val="002E6DF7"/>
    <w:rsid w:val="002F0214"/>
    <w:rsid w:val="002F2426"/>
    <w:rsid w:val="002F4BB9"/>
    <w:rsid w:val="00301A90"/>
    <w:rsid w:val="00302BB9"/>
    <w:rsid w:val="00303C99"/>
    <w:rsid w:val="00304285"/>
    <w:rsid w:val="00305203"/>
    <w:rsid w:val="00310C79"/>
    <w:rsid w:val="00311086"/>
    <w:rsid w:val="00315CA5"/>
    <w:rsid w:val="003166A1"/>
    <w:rsid w:val="003179C5"/>
    <w:rsid w:val="00321866"/>
    <w:rsid w:val="0032394F"/>
    <w:rsid w:val="00324E83"/>
    <w:rsid w:val="003255A5"/>
    <w:rsid w:val="00325A6B"/>
    <w:rsid w:val="0032724E"/>
    <w:rsid w:val="00334F8C"/>
    <w:rsid w:val="00335A3B"/>
    <w:rsid w:val="0034206F"/>
    <w:rsid w:val="00347BBC"/>
    <w:rsid w:val="00361A6A"/>
    <w:rsid w:val="00366E33"/>
    <w:rsid w:val="00367233"/>
    <w:rsid w:val="00385598"/>
    <w:rsid w:val="00385E6B"/>
    <w:rsid w:val="00386570"/>
    <w:rsid w:val="0038737E"/>
    <w:rsid w:val="00392E7B"/>
    <w:rsid w:val="003930FD"/>
    <w:rsid w:val="00395858"/>
    <w:rsid w:val="00397BDA"/>
    <w:rsid w:val="003A1A9C"/>
    <w:rsid w:val="003A5555"/>
    <w:rsid w:val="003A708A"/>
    <w:rsid w:val="003B0DA8"/>
    <w:rsid w:val="003B1C19"/>
    <w:rsid w:val="003B5A52"/>
    <w:rsid w:val="003D52ED"/>
    <w:rsid w:val="003D7FA1"/>
    <w:rsid w:val="003E0653"/>
    <w:rsid w:val="003E1309"/>
    <w:rsid w:val="003E4C6A"/>
    <w:rsid w:val="003F259A"/>
    <w:rsid w:val="003F2B08"/>
    <w:rsid w:val="003F3622"/>
    <w:rsid w:val="00404261"/>
    <w:rsid w:val="00404554"/>
    <w:rsid w:val="00405D3E"/>
    <w:rsid w:val="00410F02"/>
    <w:rsid w:val="004112ED"/>
    <w:rsid w:val="004130CD"/>
    <w:rsid w:val="00423B58"/>
    <w:rsid w:val="004244EA"/>
    <w:rsid w:val="00426E50"/>
    <w:rsid w:val="004334BD"/>
    <w:rsid w:val="00433B4C"/>
    <w:rsid w:val="004347DA"/>
    <w:rsid w:val="00440006"/>
    <w:rsid w:val="0044283A"/>
    <w:rsid w:val="00444CEA"/>
    <w:rsid w:val="00446BF3"/>
    <w:rsid w:val="00447F6F"/>
    <w:rsid w:val="004520E2"/>
    <w:rsid w:val="004573E5"/>
    <w:rsid w:val="00461CEE"/>
    <w:rsid w:val="00463A2C"/>
    <w:rsid w:val="00463F9A"/>
    <w:rsid w:val="00467DEE"/>
    <w:rsid w:val="00467FBC"/>
    <w:rsid w:val="004701ED"/>
    <w:rsid w:val="00472089"/>
    <w:rsid w:val="00472B8E"/>
    <w:rsid w:val="00472BC4"/>
    <w:rsid w:val="00473826"/>
    <w:rsid w:val="00476C5F"/>
    <w:rsid w:val="00477227"/>
    <w:rsid w:val="004776AD"/>
    <w:rsid w:val="00477A3C"/>
    <w:rsid w:val="00477F92"/>
    <w:rsid w:val="004849A4"/>
    <w:rsid w:val="004923BE"/>
    <w:rsid w:val="004A0785"/>
    <w:rsid w:val="004A2A0B"/>
    <w:rsid w:val="004A3D03"/>
    <w:rsid w:val="004A4934"/>
    <w:rsid w:val="004A580F"/>
    <w:rsid w:val="004A6C9E"/>
    <w:rsid w:val="004A775B"/>
    <w:rsid w:val="004B309E"/>
    <w:rsid w:val="004C3AFD"/>
    <w:rsid w:val="004C70E1"/>
    <w:rsid w:val="004C7346"/>
    <w:rsid w:val="004C7EDD"/>
    <w:rsid w:val="004D0360"/>
    <w:rsid w:val="004E1FDF"/>
    <w:rsid w:val="004E2FA9"/>
    <w:rsid w:val="004E76CC"/>
    <w:rsid w:val="004F3E53"/>
    <w:rsid w:val="004F5E2A"/>
    <w:rsid w:val="004F65E4"/>
    <w:rsid w:val="005035A2"/>
    <w:rsid w:val="00503E39"/>
    <w:rsid w:val="0050689B"/>
    <w:rsid w:val="005115AB"/>
    <w:rsid w:val="00515B8E"/>
    <w:rsid w:val="00521AEA"/>
    <w:rsid w:val="00523D4A"/>
    <w:rsid w:val="005240FD"/>
    <w:rsid w:val="00534CC5"/>
    <w:rsid w:val="00540793"/>
    <w:rsid w:val="005440BD"/>
    <w:rsid w:val="00544CC8"/>
    <w:rsid w:val="00551008"/>
    <w:rsid w:val="00560047"/>
    <w:rsid w:val="005626DF"/>
    <w:rsid w:val="00562F3A"/>
    <w:rsid w:val="00563F10"/>
    <w:rsid w:val="0056730B"/>
    <w:rsid w:val="0057337C"/>
    <w:rsid w:val="00583276"/>
    <w:rsid w:val="0058366B"/>
    <w:rsid w:val="0058535F"/>
    <w:rsid w:val="00586E08"/>
    <w:rsid w:val="00587519"/>
    <w:rsid w:val="00590E13"/>
    <w:rsid w:val="0059299E"/>
    <w:rsid w:val="005946A7"/>
    <w:rsid w:val="00597720"/>
    <w:rsid w:val="005A31BD"/>
    <w:rsid w:val="005A5249"/>
    <w:rsid w:val="005A7037"/>
    <w:rsid w:val="005C227E"/>
    <w:rsid w:val="005C307D"/>
    <w:rsid w:val="005D0830"/>
    <w:rsid w:val="005D15BF"/>
    <w:rsid w:val="005D25A2"/>
    <w:rsid w:val="005D2CC8"/>
    <w:rsid w:val="005D5853"/>
    <w:rsid w:val="005D6772"/>
    <w:rsid w:val="005D788A"/>
    <w:rsid w:val="005E1DB6"/>
    <w:rsid w:val="005E3694"/>
    <w:rsid w:val="005E69C2"/>
    <w:rsid w:val="005F0934"/>
    <w:rsid w:val="005F53F5"/>
    <w:rsid w:val="005F58EA"/>
    <w:rsid w:val="005F5BDB"/>
    <w:rsid w:val="005F6202"/>
    <w:rsid w:val="005F6516"/>
    <w:rsid w:val="005F7CC4"/>
    <w:rsid w:val="006015B3"/>
    <w:rsid w:val="00603556"/>
    <w:rsid w:val="0060395D"/>
    <w:rsid w:val="00616A29"/>
    <w:rsid w:val="00625538"/>
    <w:rsid w:val="006261D5"/>
    <w:rsid w:val="00632365"/>
    <w:rsid w:val="006333EC"/>
    <w:rsid w:val="00633FFD"/>
    <w:rsid w:val="00635CDB"/>
    <w:rsid w:val="00637D0A"/>
    <w:rsid w:val="00640219"/>
    <w:rsid w:val="00642560"/>
    <w:rsid w:val="0064263B"/>
    <w:rsid w:val="006454C2"/>
    <w:rsid w:val="0064619C"/>
    <w:rsid w:val="00647A02"/>
    <w:rsid w:val="00656FA5"/>
    <w:rsid w:val="00657AE2"/>
    <w:rsid w:val="0066000F"/>
    <w:rsid w:val="00660B6E"/>
    <w:rsid w:val="00662271"/>
    <w:rsid w:val="00667CF3"/>
    <w:rsid w:val="006762EC"/>
    <w:rsid w:val="00681172"/>
    <w:rsid w:val="00681F52"/>
    <w:rsid w:val="00684707"/>
    <w:rsid w:val="00685225"/>
    <w:rsid w:val="006A17E1"/>
    <w:rsid w:val="006A2284"/>
    <w:rsid w:val="006A4B4E"/>
    <w:rsid w:val="006A5990"/>
    <w:rsid w:val="006B1445"/>
    <w:rsid w:val="006B1535"/>
    <w:rsid w:val="006B2290"/>
    <w:rsid w:val="006B411B"/>
    <w:rsid w:val="006B48CE"/>
    <w:rsid w:val="006B6A0B"/>
    <w:rsid w:val="006B7086"/>
    <w:rsid w:val="006B7EB9"/>
    <w:rsid w:val="006C09A6"/>
    <w:rsid w:val="006C0F33"/>
    <w:rsid w:val="006C215B"/>
    <w:rsid w:val="006C23B8"/>
    <w:rsid w:val="006D1217"/>
    <w:rsid w:val="006D42AB"/>
    <w:rsid w:val="006E56BF"/>
    <w:rsid w:val="006E61F8"/>
    <w:rsid w:val="006F327F"/>
    <w:rsid w:val="006F3E9B"/>
    <w:rsid w:val="00700379"/>
    <w:rsid w:val="00707A4A"/>
    <w:rsid w:val="007111CE"/>
    <w:rsid w:val="00711985"/>
    <w:rsid w:val="0071498D"/>
    <w:rsid w:val="007264B0"/>
    <w:rsid w:val="00730BB2"/>
    <w:rsid w:val="007312F1"/>
    <w:rsid w:val="00736372"/>
    <w:rsid w:val="00744E69"/>
    <w:rsid w:val="00750409"/>
    <w:rsid w:val="00754BBE"/>
    <w:rsid w:val="00755CD6"/>
    <w:rsid w:val="00761B7C"/>
    <w:rsid w:val="007637E4"/>
    <w:rsid w:val="007658F4"/>
    <w:rsid w:val="007676F3"/>
    <w:rsid w:val="00770EC5"/>
    <w:rsid w:val="007727E6"/>
    <w:rsid w:val="0077291F"/>
    <w:rsid w:val="00772D16"/>
    <w:rsid w:val="00773D9E"/>
    <w:rsid w:val="00782736"/>
    <w:rsid w:val="007866E2"/>
    <w:rsid w:val="00790CCE"/>
    <w:rsid w:val="007936C0"/>
    <w:rsid w:val="007A59EA"/>
    <w:rsid w:val="007A6F94"/>
    <w:rsid w:val="007A74FB"/>
    <w:rsid w:val="007B27E8"/>
    <w:rsid w:val="007B43EA"/>
    <w:rsid w:val="007B7CE0"/>
    <w:rsid w:val="007C0D28"/>
    <w:rsid w:val="007C418B"/>
    <w:rsid w:val="007D53A3"/>
    <w:rsid w:val="007D5FF4"/>
    <w:rsid w:val="007D6257"/>
    <w:rsid w:val="007D74BC"/>
    <w:rsid w:val="007D78A8"/>
    <w:rsid w:val="007D7C27"/>
    <w:rsid w:val="007E4FC6"/>
    <w:rsid w:val="007F086A"/>
    <w:rsid w:val="007F1FA3"/>
    <w:rsid w:val="007F34C5"/>
    <w:rsid w:val="007F57A5"/>
    <w:rsid w:val="0080091C"/>
    <w:rsid w:val="00810187"/>
    <w:rsid w:val="008122E3"/>
    <w:rsid w:val="00817C22"/>
    <w:rsid w:val="0082180F"/>
    <w:rsid w:val="0082282A"/>
    <w:rsid w:val="00827A15"/>
    <w:rsid w:val="00831D18"/>
    <w:rsid w:val="00834925"/>
    <w:rsid w:val="00835FCA"/>
    <w:rsid w:val="00836464"/>
    <w:rsid w:val="008368EB"/>
    <w:rsid w:val="00841D6A"/>
    <w:rsid w:val="00844089"/>
    <w:rsid w:val="0085402B"/>
    <w:rsid w:val="0085524D"/>
    <w:rsid w:val="00855F33"/>
    <w:rsid w:val="00856F1E"/>
    <w:rsid w:val="0086061A"/>
    <w:rsid w:val="00861F5F"/>
    <w:rsid w:val="00864714"/>
    <w:rsid w:val="00864BDF"/>
    <w:rsid w:val="00865D8F"/>
    <w:rsid w:val="0086734F"/>
    <w:rsid w:val="008720CE"/>
    <w:rsid w:val="00873347"/>
    <w:rsid w:val="008751AA"/>
    <w:rsid w:val="00892984"/>
    <w:rsid w:val="00892E73"/>
    <w:rsid w:val="00894C55"/>
    <w:rsid w:val="00896577"/>
    <w:rsid w:val="008A119A"/>
    <w:rsid w:val="008A3435"/>
    <w:rsid w:val="008A555A"/>
    <w:rsid w:val="008A5849"/>
    <w:rsid w:val="008A5C43"/>
    <w:rsid w:val="008A70F7"/>
    <w:rsid w:val="008B650F"/>
    <w:rsid w:val="008B6D62"/>
    <w:rsid w:val="008C0DC4"/>
    <w:rsid w:val="008C3188"/>
    <w:rsid w:val="008C3687"/>
    <w:rsid w:val="008C4446"/>
    <w:rsid w:val="008C4668"/>
    <w:rsid w:val="008C49E9"/>
    <w:rsid w:val="008C7A24"/>
    <w:rsid w:val="008D0193"/>
    <w:rsid w:val="008D03BB"/>
    <w:rsid w:val="008D6F67"/>
    <w:rsid w:val="008D78B2"/>
    <w:rsid w:val="008E4869"/>
    <w:rsid w:val="008E4F07"/>
    <w:rsid w:val="008E5311"/>
    <w:rsid w:val="008E55E7"/>
    <w:rsid w:val="008E6665"/>
    <w:rsid w:val="008E7F6A"/>
    <w:rsid w:val="008F05FC"/>
    <w:rsid w:val="008F0702"/>
    <w:rsid w:val="008F0F75"/>
    <w:rsid w:val="008F5E1B"/>
    <w:rsid w:val="00900177"/>
    <w:rsid w:val="00903E72"/>
    <w:rsid w:val="0090423B"/>
    <w:rsid w:val="00904944"/>
    <w:rsid w:val="00910B5F"/>
    <w:rsid w:val="0091155C"/>
    <w:rsid w:val="00927486"/>
    <w:rsid w:val="0093302A"/>
    <w:rsid w:val="00936645"/>
    <w:rsid w:val="00936E57"/>
    <w:rsid w:val="009405BB"/>
    <w:rsid w:val="00944C5E"/>
    <w:rsid w:val="00945E01"/>
    <w:rsid w:val="009465BE"/>
    <w:rsid w:val="00953478"/>
    <w:rsid w:val="00957110"/>
    <w:rsid w:val="00957CE2"/>
    <w:rsid w:val="00962061"/>
    <w:rsid w:val="0096762B"/>
    <w:rsid w:val="00980203"/>
    <w:rsid w:val="00986AE1"/>
    <w:rsid w:val="0099450E"/>
    <w:rsid w:val="00997BF1"/>
    <w:rsid w:val="009A097E"/>
    <w:rsid w:val="009A3162"/>
    <w:rsid w:val="009A3AE2"/>
    <w:rsid w:val="009A4081"/>
    <w:rsid w:val="009A4DE4"/>
    <w:rsid w:val="009B0738"/>
    <w:rsid w:val="009B0D79"/>
    <w:rsid w:val="009B47F8"/>
    <w:rsid w:val="009B4AC3"/>
    <w:rsid w:val="009B4BD3"/>
    <w:rsid w:val="009B694D"/>
    <w:rsid w:val="009C10BB"/>
    <w:rsid w:val="009C3145"/>
    <w:rsid w:val="009D1994"/>
    <w:rsid w:val="009D5081"/>
    <w:rsid w:val="009E5F69"/>
    <w:rsid w:val="009F3049"/>
    <w:rsid w:val="009F406F"/>
    <w:rsid w:val="009F5EFC"/>
    <w:rsid w:val="00A00F99"/>
    <w:rsid w:val="00A01D9B"/>
    <w:rsid w:val="00A025E1"/>
    <w:rsid w:val="00A046E7"/>
    <w:rsid w:val="00A04A25"/>
    <w:rsid w:val="00A052B8"/>
    <w:rsid w:val="00A07481"/>
    <w:rsid w:val="00A1129C"/>
    <w:rsid w:val="00A11DA9"/>
    <w:rsid w:val="00A127B6"/>
    <w:rsid w:val="00A16454"/>
    <w:rsid w:val="00A173E5"/>
    <w:rsid w:val="00A179E4"/>
    <w:rsid w:val="00A21F73"/>
    <w:rsid w:val="00A24912"/>
    <w:rsid w:val="00A25602"/>
    <w:rsid w:val="00A25CAC"/>
    <w:rsid w:val="00A314FD"/>
    <w:rsid w:val="00A32171"/>
    <w:rsid w:val="00A33F4F"/>
    <w:rsid w:val="00A36436"/>
    <w:rsid w:val="00A40744"/>
    <w:rsid w:val="00A43030"/>
    <w:rsid w:val="00A45225"/>
    <w:rsid w:val="00A4684E"/>
    <w:rsid w:val="00A47336"/>
    <w:rsid w:val="00A511D0"/>
    <w:rsid w:val="00A51646"/>
    <w:rsid w:val="00A51E56"/>
    <w:rsid w:val="00A542B0"/>
    <w:rsid w:val="00A573BF"/>
    <w:rsid w:val="00A62D37"/>
    <w:rsid w:val="00A641CE"/>
    <w:rsid w:val="00A656D1"/>
    <w:rsid w:val="00A660BA"/>
    <w:rsid w:val="00A66228"/>
    <w:rsid w:val="00A66EF1"/>
    <w:rsid w:val="00A71C4F"/>
    <w:rsid w:val="00A73733"/>
    <w:rsid w:val="00A759DB"/>
    <w:rsid w:val="00A81B51"/>
    <w:rsid w:val="00A8381A"/>
    <w:rsid w:val="00A84350"/>
    <w:rsid w:val="00A9051C"/>
    <w:rsid w:val="00A92D4C"/>
    <w:rsid w:val="00A970C1"/>
    <w:rsid w:val="00AA0822"/>
    <w:rsid w:val="00AA08D2"/>
    <w:rsid w:val="00AA0A77"/>
    <w:rsid w:val="00AA1D04"/>
    <w:rsid w:val="00AA1F0E"/>
    <w:rsid w:val="00AA341F"/>
    <w:rsid w:val="00AA7B8A"/>
    <w:rsid w:val="00AB787C"/>
    <w:rsid w:val="00AC2097"/>
    <w:rsid w:val="00AC2148"/>
    <w:rsid w:val="00AC49FF"/>
    <w:rsid w:val="00AC5004"/>
    <w:rsid w:val="00AD2E21"/>
    <w:rsid w:val="00AD4477"/>
    <w:rsid w:val="00AE0C16"/>
    <w:rsid w:val="00AE30B9"/>
    <w:rsid w:val="00AE78DC"/>
    <w:rsid w:val="00AF1B5B"/>
    <w:rsid w:val="00AF4E04"/>
    <w:rsid w:val="00AF5FEF"/>
    <w:rsid w:val="00AF6A06"/>
    <w:rsid w:val="00B002D6"/>
    <w:rsid w:val="00B145B0"/>
    <w:rsid w:val="00B152FB"/>
    <w:rsid w:val="00B16BE4"/>
    <w:rsid w:val="00B21988"/>
    <w:rsid w:val="00B231E0"/>
    <w:rsid w:val="00B24AC2"/>
    <w:rsid w:val="00B25C88"/>
    <w:rsid w:val="00B277F2"/>
    <w:rsid w:val="00B27FB7"/>
    <w:rsid w:val="00B304C3"/>
    <w:rsid w:val="00B32286"/>
    <w:rsid w:val="00B33233"/>
    <w:rsid w:val="00B33640"/>
    <w:rsid w:val="00B35DFB"/>
    <w:rsid w:val="00B42DFF"/>
    <w:rsid w:val="00B52386"/>
    <w:rsid w:val="00B55E80"/>
    <w:rsid w:val="00B60825"/>
    <w:rsid w:val="00B67291"/>
    <w:rsid w:val="00B72B67"/>
    <w:rsid w:val="00B732FF"/>
    <w:rsid w:val="00B734A5"/>
    <w:rsid w:val="00B73671"/>
    <w:rsid w:val="00B73E0F"/>
    <w:rsid w:val="00B82365"/>
    <w:rsid w:val="00B86C09"/>
    <w:rsid w:val="00B90831"/>
    <w:rsid w:val="00B90873"/>
    <w:rsid w:val="00B91915"/>
    <w:rsid w:val="00B96161"/>
    <w:rsid w:val="00BA2F5A"/>
    <w:rsid w:val="00BA42A7"/>
    <w:rsid w:val="00BA504E"/>
    <w:rsid w:val="00BB13D0"/>
    <w:rsid w:val="00BB3123"/>
    <w:rsid w:val="00BB5ED0"/>
    <w:rsid w:val="00BB779D"/>
    <w:rsid w:val="00BC2E40"/>
    <w:rsid w:val="00BC5240"/>
    <w:rsid w:val="00BC6D50"/>
    <w:rsid w:val="00BD17AD"/>
    <w:rsid w:val="00BD76E3"/>
    <w:rsid w:val="00BE0BA1"/>
    <w:rsid w:val="00BE5CEE"/>
    <w:rsid w:val="00BF323F"/>
    <w:rsid w:val="00BF63F9"/>
    <w:rsid w:val="00C00485"/>
    <w:rsid w:val="00C00E05"/>
    <w:rsid w:val="00C059DB"/>
    <w:rsid w:val="00C07C2A"/>
    <w:rsid w:val="00C13776"/>
    <w:rsid w:val="00C15D42"/>
    <w:rsid w:val="00C15F46"/>
    <w:rsid w:val="00C22577"/>
    <w:rsid w:val="00C26538"/>
    <w:rsid w:val="00C27267"/>
    <w:rsid w:val="00C30AC6"/>
    <w:rsid w:val="00C358DC"/>
    <w:rsid w:val="00C374B1"/>
    <w:rsid w:val="00C44216"/>
    <w:rsid w:val="00C444CE"/>
    <w:rsid w:val="00C502C9"/>
    <w:rsid w:val="00C52E66"/>
    <w:rsid w:val="00C55006"/>
    <w:rsid w:val="00C56885"/>
    <w:rsid w:val="00C569D6"/>
    <w:rsid w:val="00C56C4F"/>
    <w:rsid w:val="00C6020A"/>
    <w:rsid w:val="00C617E7"/>
    <w:rsid w:val="00C64308"/>
    <w:rsid w:val="00C71FE6"/>
    <w:rsid w:val="00C90D96"/>
    <w:rsid w:val="00C91662"/>
    <w:rsid w:val="00CA4612"/>
    <w:rsid w:val="00CA55BB"/>
    <w:rsid w:val="00CA74DF"/>
    <w:rsid w:val="00CA7C39"/>
    <w:rsid w:val="00CA7E02"/>
    <w:rsid w:val="00CB3B09"/>
    <w:rsid w:val="00CB6F38"/>
    <w:rsid w:val="00CC0F12"/>
    <w:rsid w:val="00CC2ABC"/>
    <w:rsid w:val="00CC32DE"/>
    <w:rsid w:val="00CC7753"/>
    <w:rsid w:val="00CD6A18"/>
    <w:rsid w:val="00CD75A2"/>
    <w:rsid w:val="00CE2A34"/>
    <w:rsid w:val="00CE66AD"/>
    <w:rsid w:val="00CF1118"/>
    <w:rsid w:val="00CF1884"/>
    <w:rsid w:val="00CF506F"/>
    <w:rsid w:val="00CF65D5"/>
    <w:rsid w:val="00D03693"/>
    <w:rsid w:val="00D06188"/>
    <w:rsid w:val="00D119C3"/>
    <w:rsid w:val="00D1288D"/>
    <w:rsid w:val="00D1569C"/>
    <w:rsid w:val="00D157B2"/>
    <w:rsid w:val="00D161CD"/>
    <w:rsid w:val="00D208B0"/>
    <w:rsid w:val="00D21F14"/>
    <w:rsid w:val="00D2320B"/>
    <w:rsid w:val="00D2685E"/>
    <w:rsid w:val="00D30907"/>
    <w:rsid w:val="00D35657"/>
    <w:rsid w:val="00D364EB"/>
    <w:rsid w:val="00D378AB"/>
    <w:rsid w:val="00D37D30"/>
    <w:rsid w:val="00D45CBF"/>
    <w:rsid w:val="00D56D26"/>
    <w:rsid w:val="00D606F9"/>
    <w:rsid w:val="00D61D0C"/>
    <w:rsid w:val="00D632A2"/>
    <w:rsid w:val="00D64998"/>
    <w:rsid w:val="00D67030"/>
    <w:rsid w:val="00D71EEA"/>
    <w:rsid w:val="00D72D40"/>
    <w:rsid w:val="00D76821"/>
    <w:rsid w:val="00D76E8E"/>
    <w:rsid w:val="00D94EB5"/>
    <w:rsid w:val="00D9504D"/>
    <w:rsid w:val="00D975B8"/>
    <w:rsid w:val="00DB065C"/>
    <w:rsid w:val="00DB0CFD"/>
    <w:rsid w:val="00DB2429"/>
    <w:rsid w:val="00DB5097"/>
    <w:rsid w:val="00DB78D2"/>
    <w:rsid w:val="00DB7A5A"/>
    <w:rsid w:val="00DC1610"/>
    <w:rsid w:val="00DC4451"/>
    <w:rsid w:val="00DC494D"/>
    <w:rsid w:val="00DD2725"/>
    <w:rsid w:val="00DE601D"/>
    <w:rsid w:val="00DE61E7"/>
    <w:rsid w:val="00DF177F"/>
    <w:rsid w:val="00DF656F"/>
    <w:rsid w:val="00DF78B5"/>
    <w:rsid w:val="00DF7CC2"/>
    <w:rsid w:val="00DF7DB6"/>
    <w:rsid w:val="00E02C90"/>
    <w:rsid w:val="00E054D5"/>
    <w:rsid w:val="00E13329"/>
    <w:rsid w:val="00E153F0"/>
    <w:rsid w:val="00E15BDA"/>
    <w:rsid w:val="00E20B9B"/>
    <w:rsid w:val="00E225D8"/>
    <w:rsid w:val="00E24A7C"/>
    <w:rsid w:val="00E253FA"/>
    <w:rsid w:val="00E31F8D"/>
    <w:rsid w:val="00E331F4"/>
    <w:rsid w:val="00E33AC3"/>
    <w:rsid w:val="00E373C6"/>
    <w:rsid w:val="00E40078"/>
    <w:rsid w:val="00E414DF"/>
    <w:rsid w:val="00E41BAA"/>
    <w:rsid w:val="00E44C55"/>
    <w:rsid w:val="00E47294"/>
    <w:rsid w:val="00E505E9"/>
    <w:rsid w:val="00E5259E"/>
    <w:rsid w:val="00E52C30"/>
    <w:rsid w:val="00E544E8"/>
    <w:rsid w:val="00E55FF8"/>
    <w:rsid w:val="00E57B81"/>
    <w:rsid w:val="00E6281B"/>
    <w:rsid w:val="00E6546F"/>
    <w:rsid w:val="00E65C17"/>
    <w:rsid w:val="00E71ED4"/>
    <w:rsid w:val="00E72638"/>
    <w:rsid w:val="00E740CA"/>
    <w:rsid w:val="00E7741F"/>
    <w:rsid w:val="00E77995"/>
    <w:rsid w:val="00E80FA4"/>
    <w:rsid w:val="00E877FD"/>
    <w:rsid w:val="00E92AF4"/>
    <w:rsid w:val="00EA03EA"/>
    <w:rsid w:val="00EA468D"/>
    <w:rsid w:val="00EA57AF"/>
    <w:rsid w:val="00EA7240"/>
    <w:rsid w:val="00EA7362"/>
    <w:rsid w:val="00EB4B38"/>
    <w:rsid w:val="00EB52C3"/>
    <w:rsid w:val="00ED786E"/>
    <w:rsid w:val="00EE0567"/>
    <w:rsid w:val="00EE0B0F"/>
    <w:rsid w:val="00EE37FC"/>
    <w:rsid w:val="00EE446A"/>
    <w:rsid w:val="00EE4AF1"/>
    <w:rsid w:val="00EE67C5"/>
    <w:rsid w:val="00EE7497"/>
    <w:rsid w:val="00EF1AE5"/>
    <w:rsid w:val="00F020EC"/>
    <w:rsid w:val="00F03AD8"/>
    <w:rsid w:val="00F2095E"/>
    <w:rsid w:val="00F314F5"/>
    <w:rsid w:val="00F326FF"/>
    <w:rsid w:val="00F355A7"/>
    <w:rsid w:val="00F40732"/>
    <w:rsid w:val="00F411D1"/>
    <w:rsid w:val="00F44B3C"/>
    <w:rsid w:val="00F5282F"/>
    <w:rsid w:val="00F565BA"/>
    <w:rsid w:val="00F56DB8"/>
    <w:rsid w:val="00F6152D"/>
    <w:rsid w:val="00F619F2"/>
    <w:rsid w:val="00F64AF1"/>
    <w:rsid w:val="00F67F5B"/>
    <w:rsid w:val="00F70FF5"/>
    <w:rsid w:val="00F7198A"/>
    <w:rsid w:val="00F77750"/>
    <w:rsid w:val="00F823DC"/>
    <w:rsid w:val="00F8587E"/>
    <w:rsid w:val="00F87340"/>
    <w:rsid w:val="00F874FC"/>
    <w:rsid w:val="00F935E3"/>
    <w:rsid w:val="00F943D9"/>
    <w:rsid w:val="00F96AFB"/>
    <w:rsid w:val="00FA2E37"/>
    <w:rsid w:val="00FA4197"/>
    <w:rsid w:val="00FA45E8"/>
    <w:rsid w:val="00FA47C5"/>
    <w:rsid w:val="00FA6A63"/>
    <w:rsid w:val="00FA719E"/>
    <w:rsid w:val="00FB3D23"/>
    <w:rsid w:val="00FB768A"/>
    <w:rsid w:val="00FC17A8"/>
    <w:rsid w:val="00FC1D51"/>
    <w:rsid w:val="00FC2D61"/>
    <w:rsid w:val="00FC779B"/>
    <w:rsid w:val="00FD17EB"/>
    <w:rsid w:val="00FD31A1"/>
    <w:rsid w:val="00FD5D07"/>
    <w:rsid w:val="00FE5712"/>
    <w:rsid w:val="00FE654B"/>
    <w:rsid w:val="00FF5EDE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2ED"/>
    <w:pPr>
      <w:widowControl w:val="0"/>
      <w:autoSpaceDE w:val="0"/>
      <w:autoSpaceDN w:val="0"/>
      <w:bidi/>
    </w:pPr>
    <w:rPr>
      <w:szCs w:val="24"/>
      <w:lang w:bidi="ar-SA"/>
    </w:rPr>
  </w:style>
  <w:style w:type="paragraph" w:styleId="Heading1">
    <w:name w:val="heading 1"/>
    <w:basedOn w:val="Normal"/>
    <w:next w:val="Normal"/>
    <w:qFormat/>
    <w:rsid w:val="004112ED"/>
    <w:pPr>
      <w:keepNext/>
      <w:jc w:val="center"/>
      <w:outlineLvl w:val="0"/>
    </w:pPr>
    <w:rPr>
      <w:rFonts w:ascii="Letter Gothic" w:hAnsi="Letter Gothic" w:cs="B Jadid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qFormat/>
    <w:rsid w:val="004112ED"/>
    <w:pPr>
      <w:keepNext/>
      <w:widowControl/>
      <w:jc w:val="both"/>
      <w:outlineLvl w:val="1"/>
    </w:pPr>
    <w:rPr>
      <w:rFonts w:cs="B Yagut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4112ED"/>
    <w:pPr>
      <w:keepNext/>
      <w:outlineLvl w:val="2"/>
    </w:pPr>
    <w:rPr>
      <w:rFonts w:cs="B 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12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12E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12ED"/>
  </w:style>
  <w:style w:type="paragraph" w:styleId="BodyTextIndent">
    <w:name w:val="Body Text Indent"/>
    <w:basedOn w:val="Normal"/>
    <w:rsid w:val="004112ED"/>
    <w:pPr>
      <w:ind w:left="720" w:hanging="720"/>
      <w:jc w:val="lowKashida"/>
    </w:pPr>
    <w:rPr>
      <w:rFonts w:cs="B Yagut"/>
      <w:sz w:val="26"/>
      <w:szCs w:val="26"/>
      <w:lang w:bidi="fa-IR"/>
    </w:rPr>
  </w:style>
  <w:style w:type="table" w:styleId="TableGrid">
    <w:name w:val="Table Grid"/>
    <w:basedOn w:val="TableNormal"/>
    <w:rsid w:val="00DF7CC2"/>
    <w:pPr>
      <w:widowControl w:val="0"/>
      <w:autoSpaceDE w:val="0"/>
      <w:autoSpaceDN w:val="0"/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C762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41D6A"/>
    <w:pPr>
      <w:widowControl/>
      <w:autoSpaceDE/>
      <w:autoSpaceDN/>
      <w:ind w:left="284" w:right="284"/>
      <w:jc w:val="lowKashida"/>
    </w:pPr>
    <w:rPr>
      <w:rFonts w:cs="Lotus"/>
      <w:sz w:val="24"/>
      <w:szCs w:val="28"/>
    </w:rPr>
  </w:style>
  <w:style w:type="character" w:customStyle="1" w:styleId="HeaderChar">
    <w:name w:val="Header Char"/>
    <w:link w:val="Header"/>
    <w:uiPriority w:val="99"/>
    <w:rsid w:val="003B0DA8"/>
    <w:rPr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C2ABC"/>
    <w:rPr>
      <w:b/>
      <w:bCs/>
    </w:rPr>
  </w:style>
  <w:style w:type="character" w:styleId="Hyperlink">
    <w:name w:val="Hyperlink"/>
    <w:basedOn w:val="DefaultParagraphFont"/>
    <w:rsid w:val="004E76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2ED"/>
    <w:pPr>
      <w:widowControl w:val="0"/>
      <w:autoSpaceDE w:val="0"/>
      <w:autoSpaceDN w:val="0"/>
      <w:bidi/>
    </w:pPr>
    <w:rPr>
      <w:szCs w:val="24"/>
      <w:lang w:bidi="ar-SA"/>
    </w:rPr>
  </w:style>
  <w:style w:type="paragraph" w:styleId="Heading1">
    <w:name w:val="heading 1"/>
    <w:basedOn w:val="Normal"/>
    <w:next w:val="Normal"/>
    <w:qFormat/>
    <w:rsid w:val="004112ED"/>
    <w:pPr>
      <w:keepNext/>
      <w:jc w:val="center"/>
      <w:outlineLvl w:val="0"/>
    </w:pPr>
    <w:rPr>
      <w:rFonts w:ascii="Letter Gothic" w:hAnsi="Letter Gothic" w:cs="B Jadid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qFormat/>
    <w:rsid w:val="004112ED"/>
    <w:pPr>
      <w:keepNext/>
      <w:widowControl/>
      <w:jc w:val="both"/>
      <w:outlineLvl w:val="1"/>
    </w:pPr>
    <w:rPr>
      <w:rFonts w:cs="B Yagut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4112ED"/>
    <w:pPr>
      <w:keepNext/>
      <w:outlineLvl w:val="2"/>
    </w:pPr>
    <w:rPr>
      <w:rFonts w:cs="B 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12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12E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12ED"/>
  </w:style>
  <w:style w:type="paragraph" w:styleId="BodyTextIndent">
    <w:name w:val="Body Text Indent"/>
    <w:basedOn w:val="Normal"/>
    <w:rsid w:val="004112ED"/>
    <w:pPr>
      <w:ind w:left="720" w:hanging="720"/>
      <w:jc w:val="lowKashida"/>
    </w:pPr>
    <w:rPr>
      <w:rFonts w:cs="B Yagut"/>
      <w:sz w:val="26"/>
      <w:szCs w:val="26"/>
      <w:lang w:bidi="fa-IR"/>
    </w:rPr>
  </w:style>
  <w:style w:type="table" w:styleId="TableGrid">
    <w:name w:val="Table Grid"/>
    <w:basedOn w:val="TableNormal"/>
    <w:rsid w:val="00DF7CC2"/>
    <w:pPr>
      <w:widowControl w:val="0"/>
      <w:autoSpaceDE w:val="0"/>
      <w:autoSpaceDN w:val="0"/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C762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41D6A"/>
    <w:pPr>
      <w:widowControl/>
      <w:autoSpaceDE/>
      <w:autoSpaceDN/>
      <w:ind w:left="284" w:right="284"/>
      <w:jc w:val="lowKashida"/>
    </w:pPr>
    <w:rPr>
      <w:rFonts w:cs="Lotus"/>
      <w:sz w:val="24"/>
      <w:szCs w:val="28"/>
    </w:rPr>
  </w:style>
  <w:style w:type="character" w:customStyle="1" w:styleId="HeaderChar">
    <w:name w:val="Header Char"/>
    <w:link w:val="Header"/>
    <w:uiPriority w:val="99"/>
    <w:rsid w:val="003B0DA8"/>
    <w:rPr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C2ABC"/>
    <w:rPr>
      <w:b/>
      <w:bCs/>
    </w:rPr>
  </w:style>
  <w:style w:type="character" w:styleId="Hyperlink">
    <w:name w:val="Hyperlink"/>
    <w:basedOn w:val="DefaultParagraphFont"/>
    <w:rsid w:val="004E76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F4CBC-EC00-4F4B-95B5-2F377CA6B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مقدمه</vt:lpstr>
    </vt:vector>
  </TitlesOfParts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مقدمه</dc:title>
  <dc:creator>administrator</dc:creator>
  <cp:lastModifiedBy>Windows User</cp:lastModifiedBy>
  <cp:revision>3</cp:revision>
  <cp:lastPrinted>2008-05-05T07:38:00Z</cp:lastPrinted>
  <dcterms:created xsi:type="dcterms:W3CDTF">2023-08-24T20:04:00Z</dcterms:created>
  <dcterms:modified xsi:type="dcterms:W3CDTF">2023-08-24T20:11:00Z</dcterms:modified>
</cp:coreProperties>
</file>